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4DFF">
      <w:pPr>
        <w:spacing w:line="360" w:lineRule="auto"/>
        <w:jc w:val="center"/>
        <w:outlineLvl w:val="0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临湖产业园房屋结构安全监测及鉴定、消防检测及评估服务</w:t>
      </w:r>
    </w:p>
    <w:p w14:paraId="490D77C4">
      <w:pPr>
        <w:spacing w:line="360" w:lineRule="auto"/>
        <w:jc w:val="center"/>
        <w:outlineLvl w:val="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采购邀请</w:t>
      </w:r>
      <w:bookmarkStart w:id="0" w:name="_Hlk24379207"/>
    </w:p>
    <w:p w14:paraId="5E22D1EF">
      <w:pPr>
        <w:pBdr>
          <w:top w:val="single" w:color="auto" w:sz="4" w:space="1"/>
          <w:left w:val="single" w:color="auto" w:sz="4" w:space="4"/>
          <w:bottom w:val="single" w:color="auto" w:sz="4" w:space="3"/>
          <w:right w:val="single" w:color="auto" w:sz="4" w:space="4"/>
        </w:pBdr>
        <w:spacing w:line="360" w:lineRule="auto"/>
        <w:rPr>
          <w:rFonts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项目概况：</w:t>
      </w:r>
    </w:p>
    <w:p w14:paraId="4994C1A6">
      <w:pPr>
        <w:pBdr>
          <w:top w:val="single" w:color="auto" w:sz="4" w:space="1"/>
          <w:left w:val="single" w:color="auto" w:sz="4" w:space="4"/>
          <w:bottom w:val="single" w:color="auto" w:sz="4" w:space="3"/>
          <w:right w:val="single" w:color="auto" w:sz="4" w:space="4"/>
        </w:pBdr>
        <w:spacing w:line="360" w:lineRule="auto"/>
        <w:ind w:firstLine="480" w:firstLineChars="200"/>
        <w:rPr>
          <w:rFonts w:hint="eastAsia" w:ascii="方正仿宋_GB18030" w:hAnsi="方正仿宋_GB18030" w:eastAsia="方正仿宋_GB18030" w:cs="方正仿宋_GB18030"/>
          <w:bCs/>
          <w:spacing w:val="2"/>
          <w:highlight w:val="none"/>
          <w:lang w:val="zh-CN"/>
        </w:rPr>
      </w:pPr>
      <w:r>
        <w:rPr>
          <w:rFonts w:hint="eastAsia" w:ascii="楷体" w:hAnsi="楷体" w:eastAsia="楷体" w:cs="楷体"/>
          <w:bCs/>
          <w:sz w:val="24"/>
          <w:highlight w:val="none"/>
          <w:u w:val="single"/>
          <w:lang w:eastAsia="zh-CN"/>
        </w:rPr>
        <w:t>临湖产业园房屋结构安全监测及鉴定、消防检测及评估服务</w:t>
      </w:r>
      <w:r>
        <w:rPr>
          <w:rFonts w:hint="eastAsia" w:ascii="楷体" w:hAnsi="楷体" w:eastAsia="楷体" w:cs="楷体"/>
          <w:highlight w:val="none"/>
        </w:rPr>
        <w:t>的潜在供应商应在</w:t>
      </w:r>
      <w:r>
        <w:rPr>
          <w:rFonts w:hint="eastAsia" w:ascii="楷体" w:hAnsi="楷体" w:eastAsia="楷体" w:cs="楷体"/>
          <w:bCs/>
          <w:sz w:val="24"/>
          <w:highlight w:val="none"/>
          <w:u w:val="single"/>
          <w:lang w:eastAsia="zh-CN"/>
        </w:rPr>
        <w:t>江苏三省管理咨询有限公司</w:t>
      </w:r>
      <w:r>
        <w:rPr>
          <w:rFonts w:hint="eastAsia" w:ascii="楷体" w:hAnsi="楷体" w:eastAsia="楷体" w:cs="楷体"/>
          <w:sz w:val="24"/>
          <w:highlight w:val="none"/>
        </w:rPr>
        <w:t>获取磋商文件，并于202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highlight w:val="none"/>
        </w:rPr>
        <w:t>年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highlight w:val="none"/>
        </w:rPr>
        <w:t>月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highlight w:val="none"/>
        </w:rPr>
        <w:t>日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14</w:t>
      </w:r>
      <w:r>
        <w:rPr>
          <w:rFonts w:hint="eastAsia" w:ascii="楷体" w:hAnsi="楷体" w:eastAsia="楷体" w:cs="楷体"/>
          <w:sz w:val="24"/>
          <w:highlight w:val="none"/>
        </w:rPr>
        <w:t>点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</w:t>
      </w:r>
      <w:r>
        <w:rPr>
          <w:rFonts w:hint="eastAsia" w:ascii="楷体" w:hAnsi="楷体" w:eastAsia="楷体" w:cs="楷体"/>
          <w:sz w:val="24"/>
          <w:highlight w:val="none"/>
        </w:rPr>
        <w:t>0分（北京时间）前提交响应文件。</w:t>
      </w:r>
    </w:p>
    <w:p w14:paraId="07592A6D">
      <w:pPr>
        <w:pStyle w:val="3"/>
        <w:spacing w:before="0" w:line="360" w:lineRule="auto"/>
        <w:jc w:val="lef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一、项目基本情况</w:t>
      </w:r>
    </w:p>
    <w:p w14:paraId="65A86B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highlight w:val="none"/>
          <w:lang w:eastAsia="zh-CN"/>
        </w:rPr>
      </w:pPr>
      <w:r>
        <w:rPr>
          <w:rFonts w:hint="eastAsia" w:ascii="楷体" w:hAnsi="楷体" w:eastAsia="楷体" w:cs="楷体"/>
          <w:sz w:val="24"/>
          <w:highlight w:val="none"/>
        </w:rPr>
        <w:t>项目编号：</w:t>
      </w:r>
      <w:r>
        <w:rPr>
          <w:rFonts w:hint="eastAsia" w:ascii="楷体" w:hAnsi="楷体" w:eastAsia="楷体" w:cs="楷体"/>
          <w:sz w:val="24"/>
          <w:highlight w:val="none"/>
          <w:lang w:eastAsia="zh-CN"/>
        </w:rPr>
        <w:t>SSCJC（202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highlight w:val="none"/>
          <w:lang w:eastAsia="zh-CN"/>
        </w:rPr>
        <w:t>）0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07</w:t>
      </w:r>
      <w:r>
        <w:rPr>
          <w:rFonts w:hint="eastAsia" w:ascii="楷体" w:hAnsi="楷体" w:eastAsia="楷体" w:cs="楷体"/>
          <w:sz w:val="24"/>
          <w:highlight w:val="none"/>
          <w:lang w:eastAsia="zh-CN"/>
        </w:rPr>
        <w:t>号</w:t>
      </w:r>
    </w:p>
    <w:p w14:paraId="10DA0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highlight w:val="none"/>
          <w:u w:val="single"/>
          <w:lang w:eastAsia="zh-CN"/>
        </w:rPr>
      </w:pPr>
      <w:r>
        <w:rPr>
          <w:rFonts w:hint="eastAsia" w:ascii="楷体" w:hAnsi="楷体" w:eastAsia="楷体" w:cs="楷体"/>
          <w:sz w:val="24"/>
          <w:highlight w:val="none"/>
        </w:rPr>
        <w:t>2.项目名称：</w:t>
      </w:r>
      <w:bookmarkStart w:id="28" w:name="_GoBack"/>
      <w:r>
        <w:rPr>
          <w:rFonts w:hint="eastAsia" w:ascii="楷体" w:hAnsi="楷体" w:eastAsia="楷体" w:cs="楷体"/>
          <w:bCs/>
          <w:sz w:val="24"/>
          <w:highlight w:val="none"/>
          <w:u w:val="none"/>
          <w:lang w:eastAsia="zh-CN"/>
        </w:rPr>
        <w:t>临湖产业园房屋结构安全监测及鉴定、消防检测及评估服务</w:t>
      </w:r>
      <w:bookmarkEnd w:id="28"/>
    </w:p>
    <w:p w14:paraId="7D28A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sz w:val="24"/>
          <w:highlight w:val="none"/>
        </w:rPr>
        <w:t>3.采购方式：</w:t>
      </w:r>
      <w:r>
        <w:rPr>
          <w:rFonts w:hint="eastAsia" w:ascii="楷体" w:hAnsi="楷体" w:eastAsia="楷体" w:cs="楷体"/>
          <w:sz w:val="24"/>
          <w:highlight w:val="none"/>
          <w:u w:val="none"/>
        </w:rPr>
        <w:t>竞争性磋商</w:t>
      </w:r>
    </w:p>
    <w:bookmarkEnd w:id="0"/>
    <w:p w14:paraId="041F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highlight w:val="none"/>
        </w:rPr>
        <w:t>.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预算金额：55万元</w:t>
      </w:r>
    </w:p>
    <w:p w14:paraId="167E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5.项目最高限价：55万元</w:t>
      </w:r>
    </w:p>
    <w:p w14:paraId="7A2B4C1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highlight w:val="none"/>
        </w:rPr>
        <w:t>.采购需求：</w:t>
      </w:r>
      <w:r>
        <w:rPr>
          <w:rFonts w:hint="eastAsia" w:ascii="楷体" w:hAnsi="楷体" w:eastAsia="楷体" w:cs="楷体"/>
          <w:sz w:val="24"/>
          <w:lang w:val="en-US" w:eastAsia="zh-CN"/>
        </w:rPr>
        <w:t>包括但不限于：房屋结构安全检测及鉴定、消防设施检测及安全评估等相关内容。</w:t>
      </w:r>
    </w:p>
    <w:p w14:paraId="6006B18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lang w:val="en-US" w:eastAsia="zh-CN"/>
        </w:rPr>
        <w:t>7.</w:t>
      </w:r>
      <w:r>
        <w:rPr>
          <w:rFonts w:hint="eastAsia" w:ascii="楷体" w:hAnsi="楷体" w:eastAsia="楷体" w:cs="楷体"/>
        </w:rPr>
        <w:t>合同履行期限：</w:t>
      </w:r>
      <w:r>
        <w:rPr>
          <w:rFonts w:hint="eastAsia" w:ascii="楷体" w:hAnsi="楷体" w:eastAsia="楷体" w:cs="楷体"/>
          <w:lang w:val="en-US" w:eastAsia="zh-CN"/>
        </w:rPr>
        <w:t>45个工作日</w:t>
      </w:r>
      <w:r>
        <w:rPr>
          <w:rFonts w:hint="eastAsia" w:ascii="楷体" w:hAnsi="楷体" w:eastAsia="楷体" w:cs="楷体"/>
        </w:rPr>
        <w:t>，具体进场时间以</w:t>
      </w:r>
      <w:r>
        <w:rPr>
          <w:rFonts w:hint="eastAsia" w:ascii="楷体" w:hAnsi="楷体" w:eastAsia="楷体" w:cs="楷体"/>
          <w:lang w:val="en-US"/>
        </w:rPr>
        <w:t>发包方</w:t>
      </w:r>
      <w:r>
        <w:rPr>
          <w:rFonts w:hint="eastAsia" w:ascii="楷体" w:hAnsi="楷体" w:eastAsia="楷体" w:cs="楷体"/>
        </w:rPr>
        <w:t>书面通知为准。</w:t>
      </w:r>
    </w:p>
    <w:p w14:paraId="2EA32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</w:rPr>
        <w:t>.本项目是否接受联合体：</w:t>
      </w:r>
      <w:r>
        <w:rPr>
          <w:rFonts w:hint="eastAsia" w:ascii="楷体" w:hAnsi="楷体" w:eastAsia="楷体" w:cs="楷体"/>
          <w:sz w:val="24"/>
          <w:lang w:eastAsia="zh-CN"/>
        </w:rPr>
        <w:t>☑</w:t>
      </w:r>
      <w:r>
        <w:rPr>
          <w:rFonts w:hint="eastAsia" w:ascii="楷体" w:hAnsi="楷体" w:eastAsia="楷体" w:cs="楷体"/>
          <w:sz w:val="24"/>
        </w:rPr>
        <w:t xml:space="preserve">是  </w:t>
      </w:r>
      <w:r>
        <w:rPr>
          <w:rFonts w:hint="eastAsia" w:ascii="楷体" w:hAnsi="楷体" w:eastAsia="楷体" w:cs="楷体"/>
          <w:sz w:val="24"/>
          <w:lang w:eastAsia="zh-CN"/>
        </w:rPr>
        <w:t>□</w:t>
      </w:r>
      <w:r>
        <w:rPr>
          <w:rFonts w:hint="eastAsia" w:ascii="楷体" w:hAnsi="楷体" w:eastAsia="楷体" w:cs="楷体"/>
          <w:sz w:val="24"/>
        </w:rPr>
        <w:t>否。</w:t>
      </w:r>
    </w:p>
    <w:p w14:paraId="1F4E27F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楷体"/>
          <w:sz w:val="24"/>
          <w:highlight w:val="none"/>
        </w:rPr>
      </w:pPr>
      <w:r>
        <w:rPr>
          <w:rFonts w:hint="eastAsia" w:ascii="楷体" w:hAnsi="楷体" w:eastAsia="楷体" w:cs="楷体"/>
          <w:sz w:val="24"/>
          <w:highlight w:val="none"/>
        </w:rPr>
        <w:t>如有联合体投标，应满足以下要求：</w:t>
      </w:r>
    </w:p>
    <w:p w14:paraId="0A94E46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楷体"/>
          <w:sz w:val="24"/>
          <w:highlight w:val="none"/>
        </w:rPr>
      </w:pPr>
      <w:r>
        <w:rPr>
          <w:rFonts w:hint="eastAsia" w:ascii="楷体" w:hAnsi="楷体" w:eastAsia="楷体" w:cs="楷体"/>
          <w:sz w:val="24"/>
          <w:highlight w:val="none"/>
        </w:rPr>
        <w:t xml:space="preserve">（1）联合体成员以一个申请人的身份参与投标，联合体成员数量不超过2家； </w:t>
      </w:r>
    </w:p>
    <w:p w14:paraId="0490383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楷体"/>
          <w:sz w:val="24"/>
          <w:highlight w:val="none"/>
        </w:rPr>
      </w:pPr>
      <w:r>
        <w:rPr>
          <w:rFonts w:hint="eastAsia" w:ascii="楷体" w:hAnsi="楷体" w:eastAsia="楷体" w:cs="楷体"/>
          <w:sz w:val="24"/>
          <w:highlight w:val="none"/>
        </w:rPr>
        <w:t>（2）联合体协议中必须明确联合体牵头人及联合体成员单位名称、职责分工及权利义务；</w:t>
      </w:r>
    </w:p>
    <w:p w14:paraId="7E4455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sz w:val="24"/>
          <w:highlight w:val="none"/>
        </w:rPr>
        <w:t>（3）联合体各方成员不得再以自己名义单独投标，也不得组成新的联合体或参加其他联合体在本项目中投标；联合体中标后，其成员不得变更。</w:t>
      </w:r>
    </w:p>
    <w:p w14:paraId="49EFF2BC">
      <w:pPr>
        <w:pStyle w:val="3"/>
        <w:spacing w:before="0" w:line="360" w:lineRule="auto"/>
        <w:jc w:val="left"/>
        <w:rPr>
          <w:rFonts w:hint="eastAsia" w:ascii="楷体" w:hAnsi="楷体" w:eastAsia="楷体" w:cs="楷体"/>
          <w:sz w:val="24"/>
          <w:szCs w:val="24"/>
        </w:rPr>
      </w:pPr>
      <w:bookmarkStart w:id="1" w:name="_Toc28359003"/>
      <w:bookmarkStart w:id="2" w:name="_Toc35393622"/>
      <w:bookmarkStart w:id="3" w:name="_Toc35393791"/>
      <w:bookmarkStart w:id="4" w:name="_Toc28359080"/>
      <w:r>
        <w:rPr>
          <w:rFonts w:hint="eastAsia" w:ascii="楷体" w:hAnsi="楷体" w:eastAsia="楷体" w:cs="楷体"/>
          <w:sz w:val="24"/>
          <w:szCs w:val="24"/>
        </w:rPr>
        <w:t>二、申请人的资格要求（须同时满足）</w:t>
      </w:r>
      <w:bookmarkEnd w:id="1"/>
      <w:bookmarkEnd w:id="2"/>
      <w:bookmarkEnd w:id="3"/>
      <w:bookmarkEnd w:id="4"/>
    </w:p>
    <w:p w14:paraId="66EC269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bookmarkStart w:id="5" w:name="_Toc28359081"/>
      <w:bookmarkStart w:id="6" w:name="_Toc28359004"/>
      <w:r>
        <w:rPr>
          <w:rFonts w:hint="eastAsia" w:ascii="楷体" w:hAnsi="楷体" w:eastAsia="楷体" w:cs="楷体"/>
          <w:sz w:val="24"/>
        </w:rPr>
        <w:t>1.满足《中华人民共和国政府采购法》第二十二条规定以及下列情形：</w:t>
      </w:r>
    </w:p>
    <w:p w14:paraId="615395A8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1.1未被“信用中国”网站（WWW.creditchina.gov.cn）或“中国政府采购网”网站（www.ccgp.gov.cn）列入失信被执行人、重大税收违法案件当事人名单、政府采购严重失信行为记录名单；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5346C403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1.2单位负责人为同一人或者存在直接控股、管理关系的不同供应商（包含法定代表人为同一个人的两个及两个以上法人，母公司、全资子公司及其控股公司），不得参加同一合同项下的政府采购活动。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4DD91147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2.落实政府采购政策需满足的资格要求： /</w:t>
      </w:r>
    </w:p>
    <w:p w14:paraId="01079D78">
      <w:pPr>
        <w:spacing w:line="360" w:lineRule="auto"/>
        <w:ind w:firstLine="480" w:firstLineChars="200"/>
        <w:rPr>
          <w:rFonts w:hint="eastAsia" w:ascii="楷体" w:hAnsi="楷体" w:eastAsia="楷体" w:cs="楷体"/>
          <w:i/>
          <w:iCs/>
          <w:sz w:val="24"/>
          <w:u w:val="single"/>
        </w:rPr>
      </w:pPr>
      <w:r>
        <w:rPr>
          <w:rFonts w:hint="eastAsia" w:ascii="楷体" w:hAnsi="楷体" w:eastAsia="楷体" w:cs="楷体"/>
          <w:sz w:val="24"/>
        </w:rPr>
        <w:t>3.本项目的特定资格要求：</w:t>
      </w:r>
    </w:p>
    <w:p w14:paraId="175594E8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rFonts w:hint="eastAsia"/>
        </w:rPr>
      </w:pPr>
      <w:r>
        <w:rPr>
          <w:rFonts w:hint="eastAsia" w:ascii="楷体" w:hAnsi="楷体" w:eastAsia="楷体" w:cs="楷体"/>
          <w:sz w:val="24"/>
        </w:rPr>
        <w:t>3.1本项目是否接受分支机构参与响应：</w:t>
      </w:r>
      <w:r>
        <w:rPr>
          <w:rFonts w:hint="eastAsia" w:ascii="楷体" w:hAnsi="楷体" w:eastAsia="楷体" w:cs="楷体"/>
          <w:sz w:val="24"/>
          <w:lang w:eastAsia="zh-CN"/>
        </w:rPr>
        <w:t>☑</w:t>
      </w:r>
      <w:r>
        <w:rPr>
          <w:rFonts w:hint="eastAsia" w:ascii="楷体" w:hAnsi="楷体" w:eastAsia="楷体" w:cs="楷体"/>
          <w:sz w:val="24"/>
        </w:rPr>
        <w:t xml:space="preserve">是   </w:t>
      </w:r>
      <w:r>
        <w:rPr>
          <w:rFonts w:hint="eastAsia" w:ascii="楷体" w:hAnsi="楷体" w:eastAsia="楷体" w:cs="楷体"/>
          <w:sz w:val="24"/>
          <w:lang w:eastAsia="zh-CN"/>
        </w:rPr>
        <w:t>☑</w:t>
      </w:r>
      <w:r>
        <w:rPr>
          <w:rFonts w:hint="eastAsia" w:ascii="楷体" w:hAnsi="楷体" w:eastAsia="楷体" w:cs="楷体"/>
          <w:sz w:val="24"/>
        </w:rPr>
        <w:t>否；</w:t>
      </w:r>
    </w:p>
    <w:p w14:paraId="2058ED71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3.2其他特定资格要求：</w:t>
      </w:r>
      <w:bookmarkEnd w:id="5"/>
      <w:bookmarkEnd w:id="6"/>
      <w:bookmarkStart w:id="7" w:name="_Toc35393623"/>
      <w:bookmarkStart w:id="8" w:name="_Toc35393792"/>
    </w:p>
    <w:p w14:paraId="46E92B62"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3.2.1</w:t>
      </w:r>
      <w:r>
        <w:rPr>
          <w:rFonts w:hint="eastAsia" w:ascii="楷体" w:hAnsi="楷体" w:eastAsia="楷体" w:cs="楷体"/>
          <w:b/>
          <w:bCs/>
          <w:sz w:val="24"/>
        </w:rPr>
        <w:t>投标人具有建设行政主管部门核发的《建设工程质量检测机构资质证书》内容必须包括主体结构现场检测；</w:t>
      </w:r>
    </w:p>
    <w:p w14:paraId="3E41881C"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3.2.</w:t>
      </w:r>
      <w:r>
        <w:rPr>
          <w:rFonts w:hint="eastAsia" w:ascii="楷体" w:hAnsi="楷体" w:eastAsia="楷体" w:cs="楷体"/>
          <w:b/>
          <w:bCs/>
          <w:sz w:val="24"/>
        </w:rPr>
        <w:t>2投标人具有省级及以上质量技术监督部门颁发的CMA计量认证证书；</w:t>
      </w:r>
    </w:p>
    <w:p w14:paraId="335D2015"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3.2.</w:t>
      </w:r>
      <w:r>
        <w:rPr>
          <w:rFonts w:hint="eastAsia" w:ascii="楷体" w:hAnsi="楷体" w:eastAsia="楷体" w:cs="楷体"/>
          <w:b/>
          <w:bCs/>
          <w:sz w:val="24"/>
        </w:rPr>
        <w:t>3投标人必须在“社会消防技术服务信息系统”目录内。</w:t>
      </w:r>
    </w:p>
    <w:p w14:paraId="23EAE651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三、获取采购文件</w:t>
      </w:r>
      <w:bookmarkEnd w:id="7"/>
      <w:bookmarkEnd w:id="8"/>
    </w:p>
    <w:p w14:paraId="7232E04C">
      <w:pPr>
        <w:adjustRightInd w:val="0"/>
        <w:snapToGrid w:val="0"/>
        <w:spacing w:line="360" w:lineRule="auto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lang w:bidi="ar"/>
        </w:rPr>
        <w:t>1.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时间：</w:t>
      </w:r>
      <w:r>
        <w:rPr>
          <w:rFonts w:hint="eastAsia" w:ascii="楷体" w:hAnsi="楷体" w:eastAsia="楷体" w:cs="楷体"/>
          <w:sz w:val="24"/>
          <w:highlight w:val="none"/>
        </w:rPr>
        <w:t>202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年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02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月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09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日至</w:t>
      </w:r>
      <w:r>
        <w:rPr>
          <w:rFonts w:hint="eastAsia" w:ascii="楷体" w:hAnsi="楷体" w:eastAsia="楷体" w:cs="楷体"/>
          <w:sz w:val="24"/>
          <w:highlight w:val="none"/>
        </w:rPr>
        <w:t>202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年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02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月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14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日，每天上午</w:t>
      </w:r>
      <w:r>
        <w:rPr>
          <w:rFonts w:hint="eastAsia" w:ascii="楷体" w:hAnsi="楷体" w:eastAsia="楷体" w:cs="楷体"/>
          <w:sz w:val="24"/>
          <w:highlight w:val="none"/>
        </w:rPr>
        <w:t>9：00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至</w:t>
      </w:r>
      <w:r>
        <w:rPr>
          <w:rFonts w:hint="eastAsia" w:ascii="楷体" w:hAnsi="楷体" w:eastAsia="楷体" w:cs="楷体"/>
          <w:sz w:val="24"/>
          <w:highlight w:val="none"/>
        </w:rPr>
        <w:t>11：30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，下午</w:t>
      </w:r>
      <w:r>
        <w:rPr>
          <w:rFonts w:hint="eastAsia" w:ascii="楷体" w:hAnsi="楷体" w:eastAsia="楷体" w:cs="楷体"/>
          <w:sz w:val="24"/>
          <w:highlight w:val="none"/>
        </w:rPr>
        <w:t>13:30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至</w:t>
      </w:r>
      <w:r>
        <w:rPr>
          <w:rFonts w:hint="eastAsia" w:ascii="楷体" w:hAnsi="楷体" w:eastAsia="楷体" w:cs="楷体"/>
          <w:sz w:val="24"/>
          <w:highlight w:val="none"/>
        </w:rPr>
        <w:t>17:00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（北京时间，法定节假日除外）。</w:t>
      </w:r>
    </w:p>
    <w:p w14:paraId="068C0BBD">
      <w:pPr>
        <w:adjustRightInd w:val="0"/>
        <w:snapToGrid w:val="0"/>
        <w:spacing w:line="360" w:lineRule="auto"/>
        <w:ind w:firstLine="480" w:firstLineChars="200"/>
        <w:rPr>
          <w:rFonts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2.地点：</w:t>
      </w: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江苏三省管理咨询有限公司</w:t>
      </w:r>
      <w:r>
        <w:rPr>
          <w:rFonts w:hint="eastAsia" w:ascii="楷体" w:hAnsi="楷体" w:eastAsia="楷体" w:cs="楷体"/>
          <w:bCs/>
          <w:sz w:val="24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bCs/>
          <w:sz w:val="24"/>
          <w:highlight w:val="none"/>
          <w:u w:val="none"/>
          <w:lang w:val="en-US" w:eastAsia="zh-CN"/>
        </w:rPr>
        <w:t>常州市武进区湖塘镇人民中路708号)</w:t>
      </w:r>
    </w:p>
    <w:p w14:paraId="2A9D7B7E">
      <w:pPr>
        <w:adjustRightInd w:val="0"/>
        <w:snapToGrid w:val="0"/>
        <w:spacing w:line="360" w:lineRule="auto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3.方式：</w:t>
      </w:r>
      <w:r>
        <w:rPr>
          <w:rFonts w:hint="eastAsia" w:ascii="楷体" w:hAnsi="楷体" w:eastAsia="楷体" w:cs="楷体"/>
          <w:b/>
          <w:bCs/>
          <w:sz w:val="24"/>
          <w:highlight w:val="none"/>
          <w:lang w:bidi="ar"/>
        </w:rPr>
        <w:t>现场领取</w:t>
      </w:r>
    </w:p>
    <w:p w14:paraId="5AC10330">
      <w:pPr>
        <w:adjustRightInd w:val="0"/>
        <w:snapToGrid w:val="0"/>
        <w:spacing w:line="360" w:lineRule="auto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4.获取采购文件时应提供如下材料：</w:t>
      </w:r>
    </w:p>
    <w:p w14:paraId="6EA00A99">
      <w:pPr>
        <w:adjustRightInd w:val="0"/>
        <w:snapToGrid w:val="0"/>
        <w:spacing w:line="360" w:lineRule="auto"/>
        <w:ind w:firstLine="480" w:firstLineChars="200"/>
        <w:rPr>
          <w:rFonts w:hint="eastAsia" w:ascii="楷体" w:hAnsi="楷体" w:eastAsia="楷体" w:cs="楷体"/>
          <w:b/>
          <w:bCs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（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1</w:t>
      </w: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）</w:t>
      </w:r>
      <w:r>
        <w:rPr>
          <w:rFonts w:hint="eastAsia" w:ascii="楷体" w:hAnsi="楷体" w:eastAsia="楷体" w:cs="楷体"/>
          <w:b/>
          <w:bCs/>
          <w:sz w:val="24"/>
          <w:highlight w:val="none"/>
          <w:lang w:bidi="ar"/>
        </w:rPr>
        <w:t xml:space="preserve"> 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售价：人民币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伍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佰元整(现金交纳或以公司指定方式支付)，采购文件售后一概不退。</w:t>
      </w:r>
    </w:p>
    <w:p w14:paraId="1E06C847">
      <w:pPr>
        <w:adjustRightInd w:val="0"/>
        <w:snapToGrid w:val="0"/>
        <w:spacing w:line="360" w:lineRule="auto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（1）文件获取申请表（格式详见附件1）；</w:t>
      </w:r>
    </w:p>
    <w:p w14:paraId="5199CD1D">
      <w:pPr>
        <w:adjustRightInd w:val="0"/>
        <w:snapToGrid w:val="0"/>
        <w:spacing w:line="360" w:lineRule="auto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（2）法定代表人及被授权人身份证复印件</w:t>
      </w: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（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格式详见附件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2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格式详见附件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3</w:t>
      </w: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）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；</w:t>
      </w:r>
    </w:p>
    <w:p w14:paraId="33435920">
      <w:pPr>
        <w:adjustRightInd w:val="0"/>
        <w:snapToGrid w:val="0"/>
        <w:spacing w:line="360" w:lineRule="auto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（以上资料请按以上顺序加盖供应商公章提供</w:t>
      </w:r>
      <w:r>
        <w:rPr>
          <w:rFonts w:hint="eastAsia" w:ascii="楷体" w:hAnsi="楷体" w:eastAsia="楷体" w:cs="楷体"/>
          <w:b/>
          <w:sz w:val="24"/>
          <w:highlight w:val="none"/>
          <w:lang w:bidi="ar"/>
        </w:rPr>
        <w:t>两份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原件）</w:t>
      </w:r>
    </w:p>
    <w:p w14:paraId="56CBEDCE">
      <w:pPr>
        <w:pStyle w:val="3"/>
        <w:widowControl/>
        <w:spacing w:before="0" w:line="360" w:lineRule="auto"/>
        <w:jc w:val="left"/>
        <w:rPr>
          <w:rFonts w:hint="eastAsia" w:ascii="楷体" w:hAnsi="楷体" w:eastAsia="楷体" w:cs="楷体"/>
          <w:sz w:val="24"/>
          <w:szCs w:val="24"/>
          <w:highlight w:val="none"/>
        </w:rPr>
      </w:pPr>
      <w:bookmarkStart w:id="9" w:name="_Toc28359005"/>
      <w:bookmarkStart w:id="10" w:name="_Toc28359082"/>
      <w:bookmarkStart w:id="11" w:name="_Toc35393793"/>
      <w:bookmarkStart w:id="12" w:name="_Toc35393624"/>
      <w:r>
        <w:rPr>
          <w:rFonts w:hint="eastAsia" w:ascii="楷体" w:hAnsi="楷体" w:eastAsia="楷体" w:cs="楷体"/>
          <w:sz w:val="24"/>
          <w:szCs w:val="24"/>
          <w:highlight w:val="none"/>
        </w:rPr>
        <w:t>四、</w:t>
      </w:r>
      <w:bookmarkEnd w:id="9"/>
      <w:bookmarkEnd w:id="10"/>
      <w:bookmarkEnd w:id="11"/>
      <w:bookmarkEnd w:id="12"/>
      <w:r>
        <w:rPr>
          <w:rFonts w:hint="eastAsia" w:ascii="楷体" w:hAnsi="楷体" w:eastAsia="楷体" w:cs="楷体"/>
          <w:sz w:val="24"/>
          <w:szCs w:val="24"/>
          <w:highlight w:val="none"/>
        </w:rPr>
        <w:t>响应文件提交</w:t>
      </w:r>
    </w:p>
    <w:p w14:paraId="7FD78C46">
      <w:pPr>
        <w:spacing w:line="360" w:lineRule="auto"/>
        <w:ind w:firstLine="480" w:firstLineChars="200"/>
        <w:rPr>
          <w:rFonts w:hint="eastAsia" w:ascii="楷体" w:hAnsi="楷体" w:eastAsia="楷体" w:cs="楷体"/>
          <w:bCs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截止时间：</w:t>
      </w:r>
      <w:r>
        <w:rPr>
          <w:rFonts w:hint="eastAsia" w:ascii="楷体" w:hAnsi="楷体" w:eastAsia="楷体" w:cs="楷体"/>
          <w:sz w:val="24"/>
          <w:highlight w:val="none"/>
        </w:rPr>
        <w:t>20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26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年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03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月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05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日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14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点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0</w:t>
      </w:r>
      <w:r>
        <w:rPr>
          <w:rFonts w:hint="eastAsia" w:ascii="楷体" w:hAnsi="楷体" w:eastAsia="楷体" w:cs="楷体"/>
          <w:sz w:val="24"/>
          <w:highlight w:val="none"/>
        </w:rPr>
        <w:t>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分</w:t>
      </w:r>
      <w:r>
        <w:rPr>
          <w:rFonts w:hint="eastAsia" w:ascii="楷体" w:hAnsi="楷体" w:eastAsia="楷体" w:cs="楷体"/>
          <w:bCs/>
          <w:sz w:val="24"/>
          <w:highlight w:val="none"/>
          <w:lang w:bidi="ar"/>
        </w:rPr>
        <w:t>（北京时间）</w:t>
      </w:r>
      <w:r>
        <w:rPr>
          <w:rFonts w:hint="eastAsia" w:ascii="楷体" w:hAnsi="楷体" w:eastAsia="楷体" w:cs="楷体"/>
          <w:iCs/>
          <w:sz w:val="24"/>
          <w:highlight w:val="none"/>
          <w:lang w:bidi="ar"/>
        </w:rPr>
        <w:t>。</w:t>
      </w:r>
    </w:p>
    <w:p w14:paraId="447C1B1F">
      <w:pPr>
        <w:adjustRightInd w:val="0"/>
        <w:snapToGrid w:val="0"/>
        <w:spacing w:line="360" w:lineRule="auto"/>
        <w:ind w:firstLine="480" w:firstLineChars="200"/>
        <w:rPr>
          <w:rFonts w:hint="eastAsia" w:ascii="楷体" w:hAnsi="楷体" w:eastAsia="楷体" w:cs="楷体"/>
          <w:sz w:val="24"/>
          <w:highlight w:val="none"/>
          <w:u w:val="none"/>
          <w:lang w:val="zh-TW"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地点：</w:t>
      </w:r>
      <w:r>
        <w:rPr>
          <w:rFonts w:hint="eastAsia" w:ascii="楷体" w:hAnsi="楷体" w:eastAsia="楷体" w:cs="楷体"/>
          <w:bCs/>
          <w:sz w:val="24"/>
          <w:highlight w:val="none"/>
          <w:u w:val="none"/>
          <w:lang w:val="en-US" w:eastAsia="zh-CN"/>
        </w:rPr>
        <w:t>常州佳农探趣休闲生态园(钟楼区邹区镇琵琶墩村)</w:t>
      </w:r>
    </w:p>
    <w:p w14:paraId="38ED65AF">
      <w:pPr>
        <w:pStyle w:val="3"/>
        <w:spacing w:before="0" w:line="360" w:lineRule="auto"/>
        <w:jc w:val="lef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五、开启</w:t>
      </w:r>
    </w:p>
    <w:p w14:paraId="7B5A8A8C">
      <w:pPr>
        <w:spacing w:line="360" w:lineRule="auto"/>
        <w:ind w:firstLine="480" w:firstLineChars="200"/>
        <w:rPr>
          <w:rFonts w:hint="eastAsia" w:ascii="楷体" w:hAnsi="楷体" w:eastAsia="楷体" w:cs="楷体"/>
          <w:bCs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时间：</w:t>
      </w:r>
      <w:r>
        <w:rPr>
          <w:rFonts w:hint="eastAsia" w:ascii="楷体" w:hAnsi="楷体" w:eastAsia="楷体" w:cs="楷体"/>
          <w:sz w:val="24"/>
          <w:highlight w:val="none"/>
        </w:rPr>
        <w:t>202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年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03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月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05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日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14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点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0</w:t>
      </w:r>
      <w:r>
        <w:rPr>
          <w:rFonts w:hint="eastAsia" w:ascii="楷体" w:hAnsi="楷体" w:eastAsia="楷体" w:cs="楷体"/>
          <w:sz w:val="24"/>
          <w:highlight w:val="none"/>
        </w:rPr>
        <w:t>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分</w:t>
      </w:r>
      <w:r>
        <w:rPr>
          <w:rFonts w:hint="eastAsia" w:ascii="楷体" w:hAnsi="楷体" w:eastAsia="楷体" w:cs="楷体"/>
          <w:iCs/>
          <w:sz w:val="24"/>
          <w:highlight w:val="none"/>
          <w:lang w:bidi="ar"/>
        </w:rPr>
        <w:t>。</w:t>
      </w:r>
    </w:p>
    <w:p w14:paraId="5CEDA641">
      <w:pPr>
        <w:adjustRightInd w:val="0"/>
        <w:snapToGrid w:val="0"/>
        <w:spacing w:line="360" w:lineRule="auto"/>
        <w:ind w:firstLine="480" w:firstLineChars="200"/>
        <w:rPr>
          <w:rFonts w:hint="eastAsia" w:ascii="楷体" w:hAnsi="楷体" w:eastAsia="楷体" w:cs="楷体"/>
          <w:sz w:val="24"/>
          <w:highlight w:val="yellow"/>
          <w:lang w:val="zh-TW"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地点：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常州佳农探趣休闲生态园(钟楼区邹区镇琵琶墩村）</w:t>
      </w:r>
    </w:p>
    <w:p w14:paraId="0807D970">
      <w:pPr>
        <w:pStyle w:val="3"/>
        <w:spacing w:before="0" w:line="360" w:lineRule="auto"/>
        <w:jc w:val="left"/>
        <w:rPr>
          <w:rFonts w:hint="eastAsia" w:ascii="楷体" w:hAnsi="楷体" w:eastAsia="楷体" w:cs="楷体"/>
          <w:sz w:val="24"/>
          <w:szCs w:val="24"/>
        </w:rPr>
      </w:pPr>
      <w:bookmarkStart w:id="13" w:name="_Toc35393625"/>
      <w:bookmarkStart w:id="14" w:name="_Toc35393794"/>
      <w:bookmarkStart w:id="15" w:name="_Toc28359084"/>
      <w:bookmarkStart w:id="16" w:name="_Toc28359007"/>
      <w:r>
        <w:rPr>
          <w:rFonts w:hint="eastAsia" w:ascii="楷体" w:hAnsi="楷体" w:eastAsia="楷体" w:cs="楷体"/>
          <w:sz w:val="24"/>
          <w:szCs w:val="24"/>
        </w:rPr>
        <w:t>六、公告期限</w:t>
      </w:r>
      <w:bookmarkEnd w:id="13"/>
      <w:bookmarkEnd w:id="14"/>
      <w:bookmarkEnd w:id="15"/>
      <w:bookmarkEnd w:id="16"/>
    </w:p>
    <w:p w14:paraId="2BC49F28">
      <w:pPr>
        <w:spacing w:line="360" w:lineRule="auto"/>
        <w:ind w:firstLine="480" w:firstLineChars="200"/>
        <w:rPr>
          <w:rFonts w:hint="eastAsia" w:ascii="楷体" w:hAnsi="楷体" w:eastAsia="楷体" w:cs="楷体"/>
          <w:kern w:val="0"/>
          <w:sz w:val="24"/>
        </w:rPr>
      </w:pPr>
      <w:r>
        <w:rPr>
          <w:rFonts w:hint="eastAsia" w:ascii="楷体" w:hAnsi="楷体" w:eastAsia="楷体" w:cs="楷体"/>
          <w:kern w:val="0"/>
          <w:sz w:val="24"/>
        </w:rPr>
        <w:t>自本公告发布之日起3个工作日。</w:t>
      </w:r>
    </w:p>
    <w:p w14:paraId="2CA5D6A5">
      <w:pPr>
        <w:pStyle w:val="3"/>
        <w:spacing w:before="0" w:line="360" w:lineRule="auto"/>
        <w:jc w:val="left"/>
        <w:rPr>
          <w:rFonts w:hint="eastAsia" w:ascii="楷体" w:hAnsi="楷体" w:eastAsia="楷体" w:cs="楷体"/>
          <w:sz w:val="24"/>
          <w:szCs w:val="24"/>
        </w:rPr>
      </w:pPr>
      <w:bookmarkStart w:id="17" w:name="_Toc35393795"/>
      <w:bookmarkStart w:id="18" w:name="_Toc35393626"/>
      <w:r>
        <w:rPr>
          <w:rFonts w:hint="eastAsia" w:ascii="楷体" w:hAnsi="楷体" w:eastAsia="楷体" w:cs="楷体"/>
          <w:sz w:val="24"/>
          <w:szCs w:val="24"/>
        </w:rPr>
        <w:t>七、其他补充事宜</w:t>
      </w:r>
      <w:bookmarkEnd w:id="17"/>
      <w:bookmarkEnd w:id="18"/>
    </w:p>
    <w:p w14:paraId="7C52FC9F">
      <w:pPr>
        <w:pStyle w:val="6"/>
        <w:spacing w:line="360" w:lineRule="auto"/>
        <w:rPr>
          <w:rFonts w:hint="eastAsia" w:ascii="楷体" w:hAnsi="楷体" w:eastAsia="楷体" w:cs="楷体"/>
          <w:lang w:bidi="ar"/>
        </w:rPr>
      </w:pPr>
      <w:r>
        <w:rPr>
          <w:rFonts w:hint="eastAsia" w:ascii="楷体" w:hAnsi="楷体" w:eastAsia="楷体" w:cs="楷体"/>
          <w:lang w:bidi="ar"/>
        </w:rPr>
        <w:t>无</w:t>
      </w:r>
    </w:p>
    <w:p w14:paraId="07497DCB">
      <w:pPr>
        <w:pStyle w:val="3"/>
        <w:spacing w:before="0" w:line="360" w:lineRule="auto"/>
        <w:jc w:val="left"/>
        <w:rPr>
          <w:rFonts w:hint="eastAsia" w:ascii="楷体" w:hAnsi="楷体" w:eastAsia="楷体" w:cs="楷体"/>
          <w:sz w:val="24"/>
          <w:szCs w:val="24"/>
        </w:rPr>
      </w:pPr>
      <w:bookmarkStart w:id="19" w:name="_Toc28359085"/>
      <w:bookmarkStart w:id="20" w:name="_Toc28359008"/>
      <w:bookmarkStart w:id="21" w:name="_Toc35393796"/>
      <w:bookmarkStart w:id="22" w:name="_Toc35393627"/>
      <w:r>
        <w:rPr>
          <w:rFonts w:hint="eastAsia" w:ascii="楷体" w:hAnsi="楷体" w:eastAsia="楷体" w:cs="楷体"/>
          <w:sz w:val="24"/>
          <w:szCs w:val="24"/>
        </w:rPr>
        <w:t>八、对本项目提出询问，请按以下方式联系。</w:t>
      </w:r>
      <w:bookmarkEnd w:id="19"/>
      <w:bookmarkEnd w:id="20"/>
      <w:bookmarkEnd w:id="21"/>
      <w:bookmarkEnd w:id="22"/>
    </w:p>
    <w:p w14:paraId="3DF4FA12">
      <w:pPr>
        <w:widowControl/>
        <w:spacing w:line="360" w:lineRule="auto"/>
        <w:jc w:val="left"/>
        <w:rPr>
          <w:rFonts w:hint="eastAsia" w:ascii="楷体" w:hAnsi="楷体" w:eastAsia="楷体" w:cs="楷体"/>
          <w:b/>
          <w:sz w:val="24"/>
          <w:highlight w:val="none"/>
        </w:rPr>
      </w:pPr>
      <w:r>
        <w:rPr>
          <w:rFonts w:hint="eastAsia" w:ascii="楷体" w:hAnsi="楷体" w:eastAsia="楷体" w:cs="楷体"/>
          <w:sz w:val="24"/>
        </w:rPr>
        <w:t>　　</w:t>
      </w:r>
      <w:r>
        <w:rPr>
          <w:rFonts w:hint="eastAsia" w:ascii="楷体" w:hAnsi="楷体" w:eastAsia="楷体" w:cs="楷体"/>
          <w:sz w:val="24"/>
          <w:highlight w:val="none"/>
        </w:rPr>
        <w:t>　</w:t>
      </w:r>
      <w:r>
        <w:rPr>
          <w:rFonts w:hint="eastAsia" w:ascii="楷体" w:hAnsi="楷体" w:eastAsia="楷体" w:cs="楷体"/>
          <w:b/>
          <w:sz w:val="24"/>
          <w:highlight w:val="none"/>
        </w:rPr>
        <w:t>1.采购人信息</w:t>
      </w:r>
    </w:p>
    <w:p w14:paraId="677CAB96">
      <w:pPr>
        <w:widowControl/>
        <w:spacing w:line="360" w:lineRule="auto"/>
        <w:ind w:firstLine="720" w:firstLineChars="300"/>
        <w:jc w:val="left"/>
        <w:rPr>
          <w:rFonts w:hint="eastAsia" w:ascii="楷体" w:hAnsi="楷体" w:eastAsia="楷体" w:cs="楷体"/>
          <w:sz w:val="24"/>
          <w:highlight w:val="none"/>
          <w:lang w:val="zh-TW" w:eastAsia="zh-CN" w:bidi="ar"/>
        </w:rPr>
      </w:pPr>
      <w:bookmarkStart w:id="23" w:name="_Toc28359009"/>
      <w:bookmarkStart w:id="24" w:name="_Toc28359086"/>
      <w:r>
        <w:rPr>
          <w:rFonts w:hint="eastAsia" w:ascii="楷体" w:hAnsi="楷体" w:eastAsia="楷体" w:cs="楷体"/>
          <w:sz w:val="24"/>
          <w:highlight w:val="none"/>
          <w:lang w:bidi="ar"/>
        </w:rPr>
        <w:t>名</w:t>
      </w:r>
      <w:r>
        <w:rPr>
          <w:rFonts w:hint="eastAsia" w:ascii="楷体" w:hAnsi="楷体" w:eastAsia="楷体" w:cs="楷体"/>
          <w:sz w:val="24"/>
          <w:highlight w:val="none"/>
          <w:lang w:val="zh-TW" w:bidi="ar"/>
        </w:rPr>
        <w:t xml:space="preserve">    称：</w:t>
      </w:r>
      <w:r>
        <w:rPr>
          <w:rFonts w:hint="eastAsia" w:ascii="楷体" w:hAnsi="楷体" w:eastAsia="楷体" w:cs="楷体"/>
          <w:sz w:val="24"/>
          <w:highlight w:val="none"/>
          <w:lang w:val="zh-TW" w:eastAsia="zh-CN" w:bidi="ar"/>
        </w:rPr>
        <w:t>常州市临湖文化旅游发展有限公司</w:t>
      </w:r>
    </w:p>
    <w:p w14:paraId="69FEEDE0">
      <w:pPr>
        <w:widowControl/>
        <w:spacing w:line="360" w:lineRule="auto"/>
        <w:ind w:firstLine="720" w:firstLineChars="300"/>
        <w:jc w:val="left"/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sz w:val="24"/>
          <w:highlight w:val="none"/>
          <w:lang w:val="zh-TW" w:bidi="ar"/>
        </w:rPr>
        <w:t>地    址：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 xml:space="preserve">武进区延政中大道18-1水务大厦 </w:t>
      </w:r>
    </w:p>
    <w:p w14:paraId="57D03541">
      <w:pPr>
        <w:widowControl/>
        <w:spacing w:line="360" w:lineRule="auto"/>
        <w:ind w:firstLine="720" w:firstLineChars="300"/>
        <w:jc w:val="left"/>
        <w:rPr>
          <w:rFonts w:hint="default" w:ascii="楷体" w:hAnsi="楷体" w:eastAsia="楷体" w:cs="楷体"/>
          <w:sz w:val="24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sz w:val="24"/>
          <w:highlight w:val="none"/>
          <w:lang w:val="zh-TW" w:bidi="ar"/>
        </w:rPr>
        <w:t>联系方式：</w:t>
      </w:r>
      <w:r>
        <w:rPr>
          <w:rFonts w:hint="eastAsia" w:ascii="楷体" w:hAnsi="楷体" w:eastAsia="楷体" w:cs="楷体"/>
          <w:bCs/>
          <w:sz w:val="24"/>
          <w:highlight w:val="none"/>
          <w:lang w:val="en-US" w:eastAsia="zh-CN" w:bidi="ar"/>
        </w:rPr>
        <w:t>0519-68026051</w:t>
      </w:r>
    </w:p>
    <w:p w14:paraId="1B28AC4B">
      <w:pPr>
        <w:spacing w:line="360" w:lineRule="auto"/>
        <w:ind w:left="1078" w:leftChars="371" w:hanging="299" w:hangingChars="124"/>
        <w:jc w:val="left"/>
        <w:rPr>
          <w:rFonts w:hint="eastAsia" w:ascii="楷体" w:hAnsi="楷体" w:eastAsia="楷体" w:cs="楷体"/>
          <w:b/>
          <w:sz w:val="24"/>
          <w:highlight w:val="none"/>
        </w:rPr>
      </w:pPr>
      <w:r>
        <w:rPr>
          <w:rFonts w:hint="eastAsia" w:ascii="楷体" w:hAnsi="楷体" w:eastAsia="楷体" w:cs="楷体"/>
          <w:b/>
          <w:sz w:val="24"/>
          <w:highlight w:val="none"/>
        </w:rPr>
        <w:t>2.采购代理机构信息</w:t>
      </w:r>
      <w:bookmarkEnd w:id="23"/>
      <w:bookmarkEnd w:id="24"/>
    </w:p>
    <w:p w14:paraId="3667F319">
      <w:pPr>
        <w:spacing w:line="360" w:lineRule="auto"/>
        <w:ind w:left="1076" w:leftChars="371" w:hanging="297" w:hangingChars="124"/>
        <w:jc w:val="left"/>
        <w:rPr>
          <w:rFonts w:hint="eastAsia" w:ascii="楷体" w:hAnsi="楷体" w:eastAsia="楷体" w:cs="楷体"/>
          <w:sz w:val="24"/>
          <w:highlight w:val="none"/>
          <w:lang w:eastAsia="zh-CN"/>
        </w:rPr>
      </w:pPr>
      <w:bookmarkStart w:id="25" w:name="_Toc28359087"/>
      <w:bookmarkStart w:id="26" w:name="_Toc28359010"/>
      <w:r>
        <w:rPr>
          <w:rFonts w:hint="eastAsia" w:ascii="楷体" w:hAnsi="楷体" w:eastAsia="楷体" w:cs="楷体"/>
          <w:sz w:val="24"/>
          <w:highlight w:val="none"/>
        </w:rPr>
        <w:t>名    称：</w:t>
      </w:r>
      <w:r>
        <w:rPr>
          <w:rFonts w:hint="eastAsia" w:ascii="楷体" w:hAnsi="楷体" w:eastAsia="楷体" w:cs="楷体"/>
          <w:sz w:val="24"/>
          <w:highlight w:val="none"/>
          <w:lang w:eastAsia="zh-CN"/>
        </w:rPr>
        <w:t>江苏三省管理咨询有限公司</w:t>
      </w:r>
    </w:p>
    <w:p w14:paraId="5CBD12C1">
      <w:pPr>
        <w:spacing w:line="360" w:lineRule="auto"/>
        <w:ind w:left="1076" w:leftChars="371" w:hanging="297" w:hangingChars="124"/>
        <w:jc w:val="left"/>
        <w:rPr>
          <w:rFonts w:hint="eastAsia" w:ascii="楷体" w:hAnsi="楷体" w:eastAsia="楷体" w:cs="楷体"/>
          <w:sz w:val="24"/>
          <w:highlight w:val="none"/>
        </w:rPr>
      </w:pPr>
      <w:r>
        <w:rPr>
          <w:rFonts w:hint="eastAsia" w:ascii="楷体" w:hAnsi="楷体" w:eastAsia="楷体" w:cs="楷体"/>
          <w:sz w:val="24"/>
          <w:highlight w:val="none"/>
        </w:rPr>
        <w:t>地    址：常州市武进区湖塘镇人民中路708号</w:t>
      </w:r>
    </w:p>
    <w:p w14:paraId="2D11808C">
      <w:pPr>
        <w:spacing w:line="360" w:lineRule="auto"/>
        <w:ind w:left="1076" w:leftChars="371" w:hanging="297" w:hangingChars="124"/>
        <w:jc w:val="left"/>
        <w:rPr>
          <w:rFonts w:hint="default" w:ascii="楷体" w:hAnsi="楷体" w:eastAsia="楷体" w:cs="楷体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highlight w:val="none"/>
        </w:rPr>
        <w:t>联系方式：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13656140806</w:t>
      </w:r>
    </w:p>
    <w:p w14:paraId="5CE707EA">
      <w:pPr>
        <w:spacing w:line="360" w:lineRule="auto"/>
        <w:ind w:left="1078" w:leftChars="371" w:hanging="299" w:hangingChars="124"/>
        <w:rPr>
          <w:rFonts w:hint="eastAsia" w:ascii="楷体" w:hAnsi="楷体" w:eastAsia="楷体" w:cs="楷体"/>
          <w:b/>
          <w:sz w:val="24"/>
          <w:u w:val="single"/>
        </w:rPr>
      </w:pPr>
      <w:r>
        <w:rPr>
          <w:rFonts w:hint="eastAsia" w:ascii="楷体" w:hAnsi="楷体" w:eastAsia="楷体" w:cs="楷体"/>
          <w:b/>
          <w:sz w:val="24"/>
        </w:rPr>
        <w:t>3.项目联系方式</w:t>
      </w:r>
      <w:bookmarkEnd w:id="25"/>
      <w:bookmarkEnd w:id="26"/>
    </w:p>
    <w:p w14:paraId="17734CA0">
      <w:pPr>
        <w:pStyle w:val="7"/>
        <w:spacing w:line="360" w:lineRule="auto"/>
        <w:ind w:left="1076" w:leftChars="371" w:hanging="297" w:hangingChars="124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z w:val="24"/>
          <w:szCs w:val="24"/>
        </w:rPr>
        <w:t>项目联系人：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黄贤</w:t>
      </w:r>
    </w:p>
    <w:p w14:paraId="1DFE5CCB">
      <w:pPr>
        <w:pStyle w:val="7"/>
        <w:spacing w:line="360" w:lineRule="auto"/>
        <w:ind w:left="1076" w:leftChars="371" w:hanging="297" w:hangingChars="124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ascii="楷体" w:hAnsi="楷体" w:eastAsia="楷体" w:cs="楷体"/>
          <w:sz w:val="24"/>
          <w:szCs w:val="24"/>
        </w:rPr>
        <w:t>电      话：</w:t>
      </w:r>
      <w:r>
        <w:rPr>
          <w:rFonts w:hint="eastAsia" w:ascii="楷体" w:hAnsi="楷体" w:eastAsia="楷体" w:cs="楷体"/>
          <w:sz w:val="24"/>
          <w:lang w:val="en-US" w:eastAsia="zh-CN"/>
        </w:rPr>
        <w:t>13656140806</w:t>
      </w:r>
    </w:p>
    <w:p w14:paraId="38B22466">
      <w:pPr>
        <w:spacing w:line="360" w:lineRule="auto"/>
        <w:rPr>
          <w:rFonts w:hint="eastAsia" w:ascii="楷体" w:hAnsi="楷体" w:eastAsia="楷体" w:cs="楷体"/>
          <w:b w:val="0"/>
          <w:bCs/>
          <w:u w:val="none"/>
        </w:rPr>
      </w:pPr>
      <w:bookmarkStart w:id="27" w:name="_Toc393194379"/>
      <w:r>
        <w:rPr>
          <w:rFonts w:hint="eastAsia" w:ascii="楷体" w:hAnsi="楷体" w:eastAsia="楷体" w:cs="楷体"/>
          <w:b w:val="0"/>
          <w:bCs/>
          <w:u w:val="none"/>
        </w:rPr>
        <w:br w:type="page"/>
      </w:r>
    </w:p>
    <w:p w14:paraId="7A836980">
      <w:pPr>
        <w:pStyle w:val="4"/>
        <w:spacing w:before="0" w:after="0" w:line="360" w:lineRule="auto"/>
        <w:ind w:left="720" w:hanging="432"/>
        <w:rPr>
          <w:rFonts w:hint="eastAsia" w:ascii="楷体" w:hAnsi="楷体" w:eastAsia="楷体" w:cs="楷体"/>
          <w:bCs/>
          <w:u w:val="none"/>
        </w:rPr>
      </w:pPr>
      <w:r>
        <w:rPr>
          <w:rFonts w:hint="eastAsia" w:ascii="楷体" w:hAnsi="楷体" w:eastAsia="楷体" w:cs="楷体"/>
          <w:b w:val="0"/>
          <w:bCs/>
          <w:u w:val="none"/>
        </w:rPr>
        <w:t xml:space="preserve">附件1              </w:t>
      </w:r>
    </w:p>
    <w:p w14:paraId="0B5D6A7C">
      <w:pPr>
        <w:widowControl/>
        <w:spacing w:before="100" w:beforeAutospacing="1" w:after="100" w:afterAutospacing="1" w:line="360" w:lineRule="auto"/>
        <w:jc w:val="center"/>
        <w:rPr>
          <w:rFonts w:hint="eastAsia" w:ascii="楷体" w:hAnsi="楷体" w:eastAsia="楷体" w:cs="楷体"/>
          <w:kern w:val="0"/>
          <w:sz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</w:rPr>
        <w:t>文件获取申请表</w:t>
      </w:r>
    </w:p>
    <w:p w14:paraId="6598EDE2">
      <w:pPr>
        <w:widowControl/>
        <w:spacing w:before="100" w:beforeAutospacing="1" w:after="100" w:afterAutospacing="1" w:line="360" w:lineRule="auto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 w:val="24"/>
        </w:rPr>
        <w:t>项目名称：</w:t>
      </w:r>
    </w:p>
    <w:p w14:paraId="15E76108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 w:val="24"/>
        </w:rPr>
        <w:t>项目编号：</w:t>
      </w:r>
    </w:p>
    <w:tbl>
      <w:tblPr>
        <w:tblStyle w:val="10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216C30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47D16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供应商全称（公章）：</w:t>
            </w:r>
          </w:p>
        </w:tc>
      </w:tr>
      <w:tr w14:paraId="32DD19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501C8C">
            <w:pPr>
              <w:widowControl/>
              <w:spacing w:before="100" w:beforeAutospacing="1" w:after="100" w:afterAutospacing="1" w:line="360" w:lineRule="auto"/>
              <w:ind w:firstLine="482"/>
              <w:jc w:val="left"/>
              <w:rPr>
                <w:rFonts w:hint="eastAsia"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现委托</w:t>
            </w:r>
            <w:r>
              <w:rPr>
                <w:rFonts w:hint="eastAsia" w:ascii="楷体" w:hAnsi="楷体" w:eastAsia="楷体" w:cs="楷体"/>
                <w:kern w:val="0"/>
                <w:sz w:val="24"/>
                <w:u w:val="single"/>
              </w:rPr>
              <w:t>         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（被授权人的姓名）参与</w:t>
            </w:r>
            <w:r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  <w:t>江苏三省管理咨询有限公司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此项目的采购工作。项目采购过程中答疑补充等相关文件都须供应商在相关网站上下载，本单位会及时关注相关网站，以防遗漏，并承诺不以此为理由提出质疑。</w:t>
            </w:r>
          </w:p>
          <w:p w14:paraId="799205AC">
            <w:pPr>
              <w:widowControl/>
              <w:spacing w:before="100" w:beforeAutospacing="1" w:after="100" w:afterAutospacing="1" w:line="360" w:lineRule="auto"/>
              <w:ind w:firstLine="4080" w:firstLineChars="1700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法定代表人（签字或盖章）：</w:t>
            </w:r>
          </w:p>
        </w:tc>
      </w:tr>
      <w:tr w14:paraId="4D396A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4C28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拟投项目负责人姓名：</w:t>
            </w:r>
          </w:p>
        </w:tc>
      </w:tr>
      <w:tr w14:paraId="41B0D1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F11E57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被授权人姓名：</w:t>
            </w:r>
            <w:r>
              <w:rPr>
                <w:rFonts w:hint="eastAsia" w:ascii="宋体" w:hAnsi="宋体" w:cs="宋体"/>
                <w:kern w:val="0"/>
                <w:sz w:val="24"/>
              </w:rPr>
              <w:t>          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     联系电话：</w:t>
            </w:r>
          </w:p>
        </w:tc>
      </w:tr>
      <w:tr w14:paraId="39A33A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D246A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第二代身份证号码：</w:t>
            </w:r>
          </w:p>
        </w:tc>
      </w:tr>
      <w:tr w14:paraId="4A6D66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D57D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接收采购文件指定电子邮箱：</w:t>
            </w:r>
          </w:p>
        </w:tc>
      </w:tr>
      <w:tr w14:paraId="446553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8E0C84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报名时间：</w:t>
            </w:r>
          </w:p>
        </w:tc>
      </w:tr>
      <w:tr w14:paraId="5D1593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8DF76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被授权人签字：</w:t>
            </w:r>
          </w:p>
        </w:tc>
      </w:tr>
    </w:tbl>
    <w:p w14:paraId="6822C5BA">
      <w:pPr>
        <w:spacing w:line="360" w:lineRule="auto"/>
        <w:ind w:firstLine="482" w:firstLineChars="200"/>
        <w:jc w:val="left"/>
        <w:rPr>
          <w:rFonts w:hint="eastAsia" w:ascii="楷体" w:hAnsi="楷体" w:eastAsia="楷体" w:cs="楷体"/>
          <w:b/>
          <w:kern w:val="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hd w:val="clear" w:color="auto" w:fill="FFFFFF"/>
        </w:rPr>
        <w:t>*注：投标供应商应完整填写表格，并对内容的真实性和有效性负全部责任。</w:t>
      </w:r>
    </w:p>
    <w:p w14:paraId="6F2F90F9"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30"/>
        </w:rPr>
      </w:pPr>
    </w:p>
    <w:p w14:paraId="337AE08A">
      <w:pPr>
        <w:pStyle w:val="6"/>
        <w:spacing w:line="360" w:lineRule="auto"/>
        <w:rPr>
          <w:rFonts w:hint="eastAsia"/>
        </w:rPr>
      </w:pPr>
    </w:p>
    <w:p w14:paraId="2FBFDDC2">
      <w:pPr>
        <w:spacing w:line="360" w:lineRule="auto"/>
        <w:rPr>
          <w:rFonts w:hint="eastAsia"/>
        </w:rPr>
      </w:pPr>
    </w:p>
    <w:p w14:paraId="1535DCDC">
      <w:pPr>
        <w:pStyle w:val="6"/>
        <w:spacing w:line="360" w:lineRule="auto"/>
        <w:rPr>
          <w:rFonts w:hint="eastAsia"/>
        </w:rPr>
      </w:pPr>
    </w:p>
    <w:p w14:paraId="4317F003">
      <w:pPr>
        <w:spacing w:line="360" w:lineRule="auto"/>
        <w:rPr>
          <w:rFonts w:hint="eastAsia"/>
        </w:rPr>
      </w:pPr>
    </w:p>
    <w:p w14:paraId="1280BED5">
      <w:pPr>
        <w:pStyle w:val="6"/>
        <w:spacing w:line="360" w:lineRule="auto"/>
        <w:rPr>
          <w:rFonts w:hint="eastAsia"/>
        </w:rPr>
      </w:pPr>
    </w:p>
    <w:p w14:paraId="636BB1F3">
      <w:pPr>
        <w:spacing w:line="360" w:lineRule="auto"/>
        <w:rPr>
          <w:rFonts w:hint="eastAsia"/>
        </w:rPr>
      </w:pPr>
    </w:p>
    <w:p w14:paraId="5FCEC65F">
      <w:pPr>
        <w:pStyle w:val="6"/>
        <w:spacing w:line="360" w:lineRule="auto"/>
        <w:rPr>
          <w:rFonts w:hint="eastAsia"/>
        </w:rPr>
      </w:pPr>
    </w:p>
    <w:p w14:paraId="2F3457DF">
      <w:pPr>
        <w:spacing w:line="360" w:lineRule="auto"/>
        <w:rPr>
          <w:rFonts w:hint="eastAsia"/>
        </w:rPr>
      </w:pPr>
    </w:p>
    <w:p w14:paraId="3A34693A">
      <w:pPr>
        <w:pStyle w:val="6"/>
        <w:spacing w:line="360" w:lineRule="auto"/>
        <w:rPr>
          <w:rFonts w:hint="eastAsia"/>
        </w:rPr>
      </w:pPr>
    </w:p>
    <w:bookmarkEnd w:id="27"/>
    <w:p w14:paraId="172A851E">
      <w:pPr>
        <w:widowControl/>
        <w:spacing w:line="360" w:lineRule="auto"/>
        <w:jc w:val="left"/>
        <w:rPr>
          <w:rFonts w:hint="eastAsia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kern w:val="0"/>
          <w:sz w:val="24"/>
          <w:szCs w:val="20"/>
          <w:highlight w:val="none"/>
          <w:u w:val="none"/>
          <w:lang w:val="en-US" w:eastAsia="zh-CN" w:bidi="ar-SA"/>
        </w:rPr>
        <w:t xml:space="preserve">附件2 </w:t>
      </w:r>
    </w:p>
    <w:p w14:paraId="1858E358">
      <w:pPr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</w:p>
    <w:p w14:paraId="7A4AC861">
      <w:pPr>
        <w:spacing w:line="360" w:lineRule="auto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法定代表人资格证明书</w:t>
      </w:r>
    </w:p>
    <w:p w14:paraId="4A20EBC6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单位名称:</w:t>
      </w:r>
    </w:p>
    <w:p w14:paraId="11CE9AAF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地址:</w:t>
      </w:r>
    </w:p>
    <w:p w14:paraId="75AD33B2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姓名:     性别:       年龄:      职务:</w:t>
      </w:r>
    </w:p>
    <w:p w14:paraId="56F71111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（投标单位名称）</w:t>
      </w:r>
      <w:r>
        <w:rPr>
          <w:rFonts w:hint="eastAsia" w:ascii="宋体" w:hAnsi="宋体"/>
          <w:color w:val="auto"/>
          <w:sz w:val="24"/>
          <w:highlight w:val="none"/>
        </w:rPr>
        <w:t>的法定代表人。为参与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 w:val="24"/>
          <w:highlight w:val="none"/>
        </w:rPr>
        <w:t>的政府采购活动，</w:t>
      </w:r>
      <w:r>
        <w:rPr>
          <w:rFonts w:ascii="宋体" w:hAnsi="宋体"/>
          <w:color w:val="auto"/>
          <w:sz w:val="24"/>
          <w:szCs w:val="20"/>
          <w:highlight w:val="none"/>
        </w:rPr>
        <w:t>签署、澄清确认、递交、撤回、修改</w:t>
      </w:r>
      <w:r>
        <w:rPr>
          <w:rFonts w:hint="eastAsia" w:ascii="宋体" w:hAnsi="宋体"/>
          <w:color w:val="auto"/>
          <w:sz w:val="24"/>
          <w:highlight w:val="none"/>
        </w:rPr>
        <w:t>上述项目的投标文件、进行合同谈判、签署合同和处理与之有关的一切事务。</w:t>
      </w:r>
    </w:p>
    <w:p w14:paraId="676F9816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特此证明。</w:t>
      </w:r>
    </w:p>
    <w:p w14:paraId="7337A7CA">
      <w:pPr>
        <w:spacing w:line="360" w:lineRule="auto"/>
        <w:rPr>
          <w:rFonts w:ascii="宋体" w:hAnsi="宋体"/>
          <w:color w:val="auto"/>
          <w:sz w:val="24"/>
          <w:highlight w:val="none"/>
        </w:rPr>
      </w:pPr>
    </w:p>
    <w:p w14:paraId="3F188F0E">
      <w:pPr>
        <w:pStyle w:val="5"/>
        <w:kinsoku w:val="0"/>
        <w:overflowPunct w:val="0"/>
        <w:spacing w:line="360" w:lineRule="auto"/>
        <w:ind w:right="-46"/>
        <w:rPr>
          <w:color w:val="auto"/>
          <w:spacing w:val="-3"/>
          <w:highlight w:val="none"/>
        </w:rPr>
      </w:pPr>
      <w:r>
        <w:rPr>
          <w:color w:val="auto"/>
          <w:highlight w:val="none"/>
        </w:rPr>
        <w:t>附：</w:t>
      </w:r>
      <w:r>
        <w:rPr>
          <w:color w:val="auto"/>
          <w:spacing w:val="-3"/>
          <w:highlight w:val="none"/>
        </w:rPr>
        <w:t>法</w:t>
      </w:r>
      <w:r>
        <w:rPr>
          <w:color w:val="auto"/>
          <w:highlight w:val="none"/>
        </w:rPr>
        <w:t>定</w:t>
      </w:r>
      <w:r>
        <w:rPr>
          <w:color w:val="auto"/>
          <w:spacing w:val="-3"/>
          <w:highlight w:val="none"/>
        </w:rPr>
        <w:t>代</w:t>
      </w:r>
      <w:r>
        <w:rPr>
          <w:color w:val="auto"/>
          <w:highlight w:val="none"/>
        </w:rPr>
        <w:t>表</w:t>
      </w:r>
      <w:r>
        <w:rPr>
          <w:color w:val="auto"/>
          <w:spacing w:val="-3"/>
          <w:highlight w:val="none"/>
        </w:rPr>
        <w:t>人</w:t>
      </w:r>
      <w:r>
        <w:rPr>
          <w:color w:val="auto"/>
          <w:highlight w:val="none"/>
        </w:rPr>
        <w:t>（</w:t>
      </w:r>
      <w:r>
        <w:rPr>
          <w:color w:val="auto"/>
          <w:spacing w:val="-3"/>
          <w:highlight w:val="none"/>
        </w:rPr>
        <w:t>单</w:t>
      </w:r>
      <w:r>
        <w:rPr>
          <w:color w:val="auto"/>
          <w:highlight w:val="none"/>
        </w:rPr>
        <w:t>位</w:t>
      </w:r>
      <w:r>
        <w:rPr>
          <w:color w:val="auto"/>
          <w:spacing w:val="-3"/>
          <w:highlight w:val="none"/>
        </w:rPr>
        <w:t>负</w:t>
      </w:r>
      <w:r>
        <w:rPr>
          <w:color w:val="auto"/>
          <w:highlight w:val="none"/>
        </w:rPr>
        <w:t>责人</w:t>
      </w:r>
      <w:r>
        <w:rPr>
          <w:color w:val="auto"/>
          <w:spacing w:val="-3"/>
          <w:highlight w:val="none"/>
        </w:rPr>
        <w:t>）有效期内的身</w:t>
      </w:r>
      <w:r>
        <w:rPr>
          <w:rFonts w:hint="eastAsia"/>
          <w:color w:val="auto"/>
          <w:spacing w:val="-3"/>
          <w:highlight w:val="none"/>
        </w:rPr>
        <w:t>份</w:t>
      </w:r>
      <w:r>
        <w:rPr>
          <w:color w:val="auto"/>
          <w:spacing w:val="-3"/>
          <w:highlight w:val="none"/>
        </w:rPr>
        <w:t>证正反面</w:t>
      </w:r>
      <w:r>
        <w:rPr>
          <w:rFonts w:hint="eastAsia"/>
          <w:color w:val="auto"/>
          <w:spacing w:val="-3"/>
          <w:highlight w:val="none"/>
        </w:rPr>
        <w:t>电子</w:t>
      </w:r>
      <w:r>
        <w:rPr>
          <w:color w:val="auto"/>
          <w:spacing w:val="-3"/>
          <w:highlight w:val="none"/>
        </w:rPr>
        <w:t>件</w:t>
      </w:r>
      <w:r>
        <w:rPr>
          <w:rFonts w:hint="eastAsia"/>
          <w:color w:val="auto"/>
          <w:spacing w:val="-3"/>
          <w:highlight w:val="none"/>
        </w:rPr>
        <w:t>。</w:t>
      </w:r>
    </w:p>
    <w:tbl>
      <w:tblPr>
        <w:tblStyle w:val="1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137F0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4806E4B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4BAD280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625D5DC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4536" w:type="dxa"/>
            <w:noWrap w:val="0"/>
            <w:vAlign w:val="top"/>
          </w:tcPr>
          <w:p w14:paraId="45DFD6D0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41AC672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4A274B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</w:tr>
    </w:tbl>
    <w:p w14:paraId="118CC52C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                     投标人：（加盖公章）</w:t>
      </w:r>
    </w:p>
    <w:p w14:paraId="05678250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                       法定代表人</w:t>
      </w:r>
      <w:r>
        <w:rPr>
          <w:rFonts w:ascii="宋体" w:hAnsi="宋体"/>
          <w:color w:val="auto"/>
          <w:sz w:val="24"/>
          <w:szCs w:val="20"/>
          <w:highlight w:val="none"/>
        </w:rPr>
        <w:t>签字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、签章</w:t>
      </w:r>
      <w:r>
        <w:rPr>
          <w:rFonts w:ascii="宋体" w:hAnsi="宋体"/>
          <w:color w:val="auto"/>
          <w:sz w:val="24"/>
          <w:szCs w:val="20"/>
          <w:highlight w:val="none"/>
        </w:rPr>
        <w:t>或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印鉴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</w:p>
    <w:p w14:paraId="586C1A43">
      <w:pPr>
        <w:spacing w:line="360" w:lineRule="auto"/>
        <w:ind w:firstLine="4320" w:firstLineChars="18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日期：    年    月    日</w:t>
      </w:r>
    </w:p>
    <w:p w14:paraId="78EA495D">
      <w:pPr>
        <w:widowControl/>
        <w:spacing w:line="360" w:lineRule="auto"/>
        <w:jc w:val="left"/>
        <w:rPr>
          <w:rFonts w:hint="eastAsia"/>
          <w:color w:val="auto"/>
          <w:sz w:val="24"/>
          <w:highlight w:val="none"/>
        </w:rPr>
      </w:pPr>
    </w:p>
    <w:p w14:paraId="04EDFA4E">
      <w:pPr>
        <w:widowControl/>
        <w:spacing w:line="360" w:lineRule="auto"/>
        <w:jc w:val="left"/>
        <w:rPr>
          <w:rFonts w:hint="eastAsia"/>
          <w:color w:val="auto"/>
          <w:sz w:val="24"/>
          <w:highlight w:val="none"/>
        </w:rPr>
      </w:pPr>
    </w:p>
    <w:p w14:paraId="150FBD4D">
      <w:pPr>
        <w:widowControl/>
        <w:spacing w:line="360" w:lineRule="auto"/>
        <w:jc w:val="left"/>
        <w:rPr>
          <w:rFonts w:hint="eastAsia"/>
          <w:color w:val="auto"/>
          <w:sz w:val="24"/>
          <w:highlight w:val="none"/>
        </w:rPr>
      </w:pPr>
    </w:p>
    <w:p w14:paraId="41027F2C">
      <w:pPr>
        <w:tabs>
          <w:tab w:val="left" w:pos="5580"/>
        </w:tabs>
        <w:spacing w:line="360" w:lineRule="auto"/>
        <w:jc w:val="left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color w:val="auto"/>
          <w:sz w:val="24"/>
          <w:szCs w:val="20"/>
          <w:highlight w:val="none"/>
        </w:rPr>
        <w:t>说明</w:t>
      </w:r>
      <w:r>
        <w:rPr>
          <w:rFonts w:ascii="宋体" w:hAnsi="宋体"/>
          <w:color w:val="auto"/>
          <w:sz w:val="24"/>
          <w:szCs w:val="20"/>
          <w:highlight w:val="none"/>
        </w:rPr>
        <w:t>：</w:t>
      </w:r>
    </w:p>
    <w:p w14:paraId="1C2C9FB6">
      <w:pPr>
        <w:tabs>
          <w:tab w:val="left" w:pos="5580"/>
        </w:tabs>
        <w:spacing w:line="360" w:lineRule="auto"/>
        <w:jc w:val="left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ascii="宋体" w:hAnsi="宋体"/>
          <w:color w:val="auto"/>
          <w:sz w:val="24"/>
          <w:szCs w:val="20"/>
          <w:highlight w:val="none"/>
        </w:rPr>
        <w:t>1.若供应商为事业单位或其他组织或分支机构（仅当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招标</w:t>
      </w:r>
      <w:r>
        <w:rPr>
          <w:rFonts w:ascii="宋体" w:hAnsi="宋体"/>
          <w:color w:val="auto"/>
          <w:sz w:val="24"/>
          <w:szCs w:val="20"/>
          <w:highlight w:val="none"/>
        </w:rPr>
        <w:t>文件注明允许分支机构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投标</w:t>
      </w:r>
      <w:r>
        <w:rPr>
          <w:rFonts w:ascii="宋体" w:hAnsi="宋体"/>
          <w:color w:val="auto"/>
          <w:sz w:val="24"/>
          <w:szCs w:val="20"/>
          <w:highlight w:val="none"/>
        </w:rPr>
        <w:t>的），则法定代表人（单位负责人）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处</w:t>
      </w:r>
      <w:r>
        <w:rPr>
          <w:rFonts w:ascii="宋体" w:hAnsi="宋体"/>
          <w:color w:val="auto"/>
          <w:sz w:val="24"/>
          <w:szCs w:val="20"/>
          <w:highlight w:val="none"/>
        </w:rPr>
        <w:t>的签署人可为单位负责人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。</w:t>
      </w:r>
    </w:p>
    <w:p w14:paraId="2BCE2A70">
      <w:pPr>
        <w:tabs>
          <w:tab w:val="left" w:pos="5580"/>
        </w:tabs>
        <w:spacing w:line="360" w:lineRule="auto"/>
        <w:jc w:val="left"/>
        <w:rPr>
          <w:rFonts w:hint="eastAsia" w:ascii="宋体" w:hAnsi="宋体"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color w:val="auto"/>
          <w:sz w:val="24"/>
          <w:szCs w:val="20"/>
          <w:highlight w:val="none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供应商为自然人的情形，可不提供本</w:t>
      </w:r>
      <w:r>
        <w:rPr>
          <w:rFonts w:ascii="宋体" w:hAnsi="宋体"/>
          <w:color w:val="auto"/>
          <w:sz w:val="24"/>
          <w:szCs w:val="20"/>
          <w:highlight w:val="none"/>
        </w:rPr>
        <w:t>《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授权委托书</w:t>
      </w:r>
      <w:r>
        <w:rPr>
          <w:rFonts w:ascii="宋体" w:hAnsi="宋体"/>
          <w:color w:val="auto"/>
          <w:sz w:val="24"/>
          <w:szCs w:val="20"/>
          <w:highlight w:val="none"/>
        </w:rPr>
        <w:t>》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。</w:t>
      </w:r>
    </w:p>
    <w:p w14:paraId="34A41948">
      <w:pPr>
        <w:pStyle w:val="2"/>
        <w:spacing w:line="360" w:lineRule="auto"/>
      </w:pPr>
    </w:p>
    <w:p w14:paraId="4A6F74E8">
      <w:pPr>
        <w:widowControl/>
        <w:spacing w:line="360" w:lineRule="auto"/>
        <w:jc w:val="left"/>
        <w:rPr>
          <w:rFonts w:hint="eastAsia"/>
          <w:color w:val="auto"/>
          <w:sz w:val="24"/>
          <w:highlight w:val="none"/>
        </w:rPr>
      </w:pPr>
    </w:p>
    <w:p w14:paraId="4C5FBB9E">
      <w:pPr>
        <w:widowControl/>
        <w:spacing w:line="360" w:lineRule="auto"/>
        <w:jc w:val="left"/>
        <w:rPr>
          <w:rFonts w:hint="eastAsia"/>
          <w:color w:val="auto"/>
          <w:sz w:val="24"/>
          <w:highlight w:val="none"/>
        </w:rPr>
      </w:pPr>
    </w:p>
    <w:p w14:paraId="78B3A78D">
      <w:pPr>
        <w:widowControl/>
        <w:spacing w:line="360" w:lineRule="auto"/>
        <w:jc w:val="left"/>
        <w:rPr>
          <w:rFonts w:hint="eastAsia"/>
          <w:color w:val="auto"/>
          <w:sz w:val="24"/>
          <w:highlight w:val="none"/>
        </w:rPr>
      </w:pPr>
    </w:p>
    <w:p w14:paraId="49A9ABAB">
      <w:pPr>
        <w:pStyle w:val="5"/>
        <w:spacing w:line="360" w:lineRule="auto"/>
        <w:rPr>
          <w:rFonts w:hint="eastAsia"/>
          <w:color w:val="auto"/>
          <w:highlight w:val="none"/>
        </w:rPr>
      </w:pPr>
    </w:p>
    <w:p w14:paraId="3FCE98C3"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kern w:val="0"/>
          <w:sz w:val="24"/>
          <w:szCs w:val="20"/>
          <w:highlight w:val="none"/>
          <w:u w:val="none"/>
          <w:lang w:val="en-US" w:eastAsia="zh-CN" w:bidi="ar-SA"/>
        </w:rPr>
        <w:t xml:space="preserve">附件3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 授权委托书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</w:p>
    <w:p w14:paraId="08C5161C">
      <w:pPr>
        <w:adjustRightInd w:val="0"/>
        <w:snapToGrid w:val="0"/>
        <w:spacing w:line="360" w:lineRule="auto"/>
        <w:jc w:val="center"/>
        <w:rPr>
          <w:b/>
          <w:color w:val="auto"/>
          <w:sz w:val="32"/>
          <w:szCs w:val="32"/>
          <w:highlight w:val="none"/>
        </w:rPr>
      </w:pPr>
    </w:p>
    <w:p w14:paraId="1D187FEB">
      <w:pPr>
        <w:pStyle w:val="12"/>
        <w:snapToGrid w:val="0"/>
        <w:spacing w:line="360" w:lineRule="auto"/>
        <w:jc w:val="center"/>
        <w:rPr>
          <w:rFonts w:ascii="Times New Roman" w:hAnsi="Times New Roman"/>
          <w:color w:val="auto"/>
          <w:sz w:val="24"/>
          <w:highlight w:val="none"/>
        </w:rPr>
      </w:pPr>
      <w:r>
        <w:rPr>
          <w:rFonts w:ascii="Times New Roman" w:hAnsi="Times New Roman"/>
          <w:b/>
          <w:color w:val="auto"/>
          <w:sz w:val="36"/>
          <w:szCs w:val="36"/>
          <w:highlight w:val="none"/>
        </w:rPr>
        <w:t>授权委托书</w:t>
      </w:r>
    </w:p>
    <w:p w14:paraId="40F7C0E8">
      <w:pPr>
        <w:adjustRightInd w:val="0"/>
        <w:snapToGrid w:val="0"/>
        <w:spacing w:line="360" w:lineRule="auto"/>
        <w:ind w:firstLine="516" w:firstLineChars="215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本授权委托书声明：我 ___________(姓名)（身份证号码：________________）系_________________（供应商名称）的法定代表人，现授权委托__________________（被授权人的姓名、职务）（身份证号码：___________）为本次</w:t>
      </w:r>
      <w:r>
        <w:rPr>
          <w:rFonts w:hint="eastAsia"/>
          <w:color w:val="auto"/>
          <w:sz w:val="24"/>
          <w:highlight w:val="none"/>
          <w:lang w:val="en-US" w:eastAsia="zh-CN"/>
        </w:rPr>
        <w:t>投标</w:t>
      </w:r>
      <w:r>
        <w:rPr>
          <w:color w:val="auto"/>
          <w:sz w:val="24"/>
          <w:highlight w:val="none"/>
        </w:rPr>
        <w:t>中我单位的合法代理人，全权负责参加本次项目的</w:t>
      </w:r>
      <w:r>
        <w:rPr>
          <w:rFonts w:hint="eastAsia"/>
          <w:color w:val="auto"/>
          <w:sz w:val="24"/>
          <w:highlight w:val="none"/>
          <w:lang w:val="en-US" w:eastAsia="zh-CN"/>
        </w:rPr>
        <w:t>投标</w:t>
      </w:r>
      <w:r>
        <w:rPr>
          <w:color w:val="auto"/>
          <w:sz w:val="24"/>
          <w:highlight w:val="none"/>
        </w:rPr>
        <w:t>、签订合同以及与之相关的各项工作。本供应商对被授权人的签名负全部责任。</w:t>
      </w:r>
    </w:p>
    <w:p w14:paraId="16D317D6">
      <w:pPr>
        <w:adjustRightInd w:val="0"/>
        <w:snapToGrid w:val="0"/>
        <w:spacing w:line="360" w:lineRule="auto"/>
        <w:ind w:firstLine="516" w:firstLineChars="215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本授权书于__________年_______月________日签字或盖章生效，特此声明。</w:t>
      </w:r>
    </w:p>
    <w:p w14:paraId="7681D8C3">
      <w:pPr>
        <w:spacing w:line="360" w:lineRule="auto"/>
        <w:rPr>
          <w:color w:val="auto"/>
          <w:szCs w:val="21"/>
          <w:highlight w:val="none"/>
        </w:rPr>
      </w:pPr>
    </w:p>
    <w:p w14:paraId="15F86E2D">
      <w:pPr>
        <w:spacing w:line="360" w:lineRule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供应商公章： </w:t>
      </w:r>
    </w:p>
    <w:p w14:paraId="6996B555">
      <w:pPr>
        <w:adjustRightInd w:val="0"/>
        <w:snapToGrid w:val="0"/>
        <w:spacing w:line="360" w:lineRule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法定代表人签字或盖章：                       联系电话：</w:t>
      </w:r>
    </w:p>
    <w:p w14:paraId="1EF7353C">
      <w:pPr>
        <w:pStyle w:val="13"/>
        <w:spacing w:line="360" w:lineRule="auto"/>
        <w:rPr>
          <w:rFonts w:ascii="Times New Roman" w:hAnsi="Times New Roman" w:cs="Times New Roman"/>
          <w:color w:val="auto"/>
          <w:kern w:val="2"/>
          <w:highlight w:val="none"/>
        </w:rPr>
      </w:pPr>
      <w:r>
        <w:rPr>
          <w:rFonts w:ascii="Times New Roman" w:hAnsi="Times New Roman" w:cs="Times New Roman"/>
          <w:color w:val="auto"/>
          <w:kern w:val="2"/>
          <w:highlight w:val="none"/>
        </w:rPr>
        <w:t>日期：</w:t>
      </w:r>
    </w:p>
    <w:p w14:paraId="34B6E9E6">
      <w:pPr>
        <w:spacing w:line="360" w:lineRule="auto"/>
        <w:rPr>
          <w:color w:val="auto"/>
          <w:sz w:val="24"/>
          <w:highlight w:val="none"/>
        </w:rPr>
      </w:pPr>
    </w:p>
    <w:p w14:paraId="1F47F15B">
      <w:pPr>
        <w:spacing w:line="360" w:lineRule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委托代理人（被授权人）签字或盖章：           联系电话：</w:t>
      </w:r>
    </w:p>
    <w:p w14:paraId="691BBDF6">
      <w:pPr>
        <w:spacing w:line="360" w:lineRule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日期：</w:t>
      </w:r>
    </w:p>
    <w:p w14:paraId="5C00574F">
      <w:pPr>
        <w:spacing w:line="360" w:lineRule="auto"/>
        <w:rPr>
          <w:color w:val="auto"/>
          <w:sz w:val="24"/>
          <w:highlight w:val="none"/>
        </w:rPr>
      </w:pPr>
    </w:p>
    <w:p w14:paraId="393D5BE7">
      <w:pPr>
        <w:pStyle w:val="5"/>
        <w:kinsoku w:val="0"/>
        <w:overflowPunct w:val="0"/>
        <w:spacing w:line="360" w:lineRule="auto"/>
        <w:ind w:right="-46"/>
        <w:rPr>
          <w:rFonts w:ascii="Times New Roman" w:hAnsi="Times New Roman"/>
          <w:b/>
          <w:bCs/>
          <w:color w:val="auto"/>
          <w:spacing w:val="-3"/>
          <w:highlight w:val="none"/>
        </w:rPr>
      </w:pPr>
      <w:r>
        <w:rPr>
          <w:rFonts w:ascii="Times New Roman" w:hAnsi="Times New Roman"/>
          <w:b/>
          <w:bCs/>
          <w:color w:val="auto"/>
          <w:highlight w:val="none"/>
        </w:rPr>
        <w:t>附：1.委托代理人（被授权人）</w:t>
      </w:r>
      <w:r>
        <w:rPr>
          <w:rFonts w:ascii="Times New Roman" w:hAnsi="Times New Roman"/>
          <w:b/>
          <w:bCs/>
          <w:color w:val="auto"/>
          <w:spacing w:val="-3"/>
          <w:highlight w:val="none"/>
        </w:rPr>
        <w:t>有效期内的身份证正反面。</w:t>
      </w:r>
    </w:p>
    <w:tbl>
      <w:tblPr>
        <w:tblStyle w:val="1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1B49C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7DD619E1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16A2388B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2BE543C1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36" w:type="dxa"/>
            <w:noWrap w:val="0"/>
            <w:vAlign w:val="top"/>
          </w:tcPr>
          <w:p w14:paraId="4B71144E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68630B17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38067D44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</w:tc>
      </w:tr>
    </w:tbl>
    <w:p w14:paraId="1CADABE8">
      <w:pPr>
        <w:spacing w:line="360" w:lineRule="auto"/>
        <w:ind w:firstLine="420" w:firstLineChars="200"/>
        <w:rPr>
          <w:color w:val="auto"/>
          <w:szCs w:val="21"/>
          <w:highlight w:val="none"/>
        </w:rPr>
      </w:pPr>
    </w:p>
    <w:p w14:paraId="1C6C0623">
      <w:pPr>
        <w:spacing w:line="360" w:lineRule="auto"/>
        <w:rPr>
          <w:color w:val="auto"/>
          <w:szCs w:val="21"/>
          <w:highlight w:val="none"/>
        </w:rPr>
      </w:pPr>
    </w:p>
    <w:p w14:paraId="4844590C">
      <w:pPr>
        <w:spacing w:line="360" w:lineRule="auto"/>
        <w:rPr>
          <w:color w:val="auto"/>
          <w:szCs w:val="21"/>
          <w:highlight w:val="none"/>
        </w:rPr>
      </w:pPr>
    </w:p>
    <w:p w14:paraId="00BF2DB0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备注：</w:t>
      </w:r>
    </w:p>
    <w:p w14:paraId="44E0AF11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1.法定代表人参加</w:t>
      </w:r>
      <w:r>
        <w:rPr>
          <w:rFonts w:hint="eastAsia"/>
          <w:color w:val="auto"/>
          <w:szCs w:val="21"/>
          <w:highlight w:val="none"/>
          <w:lang w:val="en-US" w:eastAsia="zh-CN"/>
        </w:rPr>
        <w:t>投标</w:t>
      </w:r>
      <w:r>
        <w:rPr>
          <w:color w:val="auto"/>
          <w:szCs w:val="21"/>
          <w:highlight w:val="none"/>
        </w:rPr>
        <w:t>时，不需要提供本授权委托书，需携带本人身份证原件。</w:t>
      </w:r>
    </w:p>
    <w:p w14:paraId="2356C922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2.委托代理人参加</w:t>
      </w:r>
      <w:r>
        <w:rPr>
          <w:rFonts w:hint="eastAsia"/>
          <w:color w:val="auto"/>
          <w:szCs w:val="21"/>
          <w:highlight w:val="none"/>
          <w:lang w:val="en-US" w:eastAsia="zh-CN"/>
        </w:rPr>
        <w:t>投标</w:t>
      </w:r>
      <w:r>
        <w:rPr>
          <w:color w:val="auto"/>
          <w:szCs w:val="21"/>
          <w:highlight w:val="none"/>
        </w:rPr>
        <w:t>时，需携带本授权委托书和本人身份证原件。</w:t>
      </w:r>
    </w:p>
    <w:p w14:paraId="7F453356">
      <w:pPr>
        <w:pStyle w:val="12"/>
        <w:spacing w:line="360" w:lineRule="auto"/>
        <w:rPr>
          <w:rFonts w:ascii="Times New Roman" w:hAnsi="Times New Roman"/>
          <w:color w:val="auto"/>
          <w:sz w:val="21"/>
          <w:szCs w:val="21"/>
          <w:highlight w:val="none"/>
        </w:rPr>
      </w:pPr>
      <w:r>
        <w:rPr>
          <w:rFonts w:ascii="Times New Roman" w:hAnsi="Times New Roman"/>
          <w:color w:val="auto"/>
          <w:sz w:val="21"/>
          <w:szCs w:val="21"/>
          <w:highlight w:val="none"/>
        </w:rPr>
        <w:t>3.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lang w:val="en-US" w:eastAsia="zh-CN"/>
        </w:rPr>
        <w:t>投标人</w:t>
      </w:r>
      <w:r>
        <w:rPr>
          <w:rFonts w:ascii="Times New Roman" w:hAnsi="Times New Roman"/>
          <w:color w:val="auto"/>
          <w:sz w:val="21"/>
          <w:szCs w:val="21"/>
          <w:highlight w:val="none"/>
        </w:rPr>
        <w:t>为自然人的情形，可不提供本《授权委托书》。</w:t>
      </w:r>
    </w:p>
    <w:p w14:paraId="52BC8B1A">
      <w:pPr>
        <w:spacing w:line="360" w:lineRule="auto"/>
        <w:jc w:val="center"/>
        <w:outlineLvl w:val="0"/>
        <w:rPr>
          <w:rFonts w:hint="eastAsia" w:ascii="楷体" w:hAnsi="楷体" w:eastAsia="楷体" w:cs="楷体"/>
          <w:b/>
          <w:sz w:val="36"/>
          <w:szCs w:val="36"/>
        </w:rPr>
        <w:sectPr>
          <w:footerReference r:id="rId4" w:type="first"/>
          <w:footerReference r:id="rId3" w:type="default"/>
          <w:pgSz w:w="11907" w:h="16840"/>
          <w:pgMar w:top="1440" w:right="1080" w:bottom="1440" w:left="1080" w:header="851" w:footer="851" w:gutter="0"/>
          <w:pgNumType w:start="1"/>
          <w:cols w:space="720" w:num="1"/>
          <w:titlePg/>
          <w:docGrid w:linePitch="462" w:charSpace="0"/>
        </w:sectPr>
      </w:pPr>
    </w:p>
    <w:p w14:paraId="13CFA67F">
      <w:pPr>
        <w:spacing w:line="360" w:lineRule="auto"/>
        <w:jc w:val="left"/>
        <w:outlineLvl w:val="1"/>
        <w:rPr>
          <w:rFonts w:hint="eastAsia" w:ascii="Times New Roman" w:hAnsi="Times New Roman" w:eastAsia="宋体" w:cs="Times New Roman"/>
          <w:b/>
          <w:spacing w:val="2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附件4  </w:t>
      </w:r>
      <w:r>
        <w:rPr>
          <w:rFonts w:hint="default" w:ascii="Times New Roman" w:hAnsi="Times New Roman" w:eastAsia="宋体" w:cs="Times New Roman"/>
          <w:b/>
          <w:spacing w:val="20"/>
          <w:kern w:val="0"/>
          <w:sz w:val="24"/>
          <w:szCs w:val="24"/>
        </w:rPr>
        <w:t>联合体</w:t>
      </w:r>
      <w:r>
        <w:rPr>
          <w:rFonts w:hint="eastAsia" w:ascii="Times New Roman" w:hAnsi="Times New Roman" w:eastAsia="宋体" w:cs="Times New Roman"/>
          <w:b/>
          <w:spacing w:val="20"/>
          <w:kern w:val="0"/>
          <w:sz w:val="24"/>
          <w:szCs w:val="24"/>
        </w:rPr>
        <w:t>协议</w:t>
      </w:r>
      <w:r>
        <w:rPr>
          <w:rFonts w:hint="eastAsia" w:ascii="Times New Roman" w:hAnsi="Times New Roman" w:eastAsia="宋体" w:cs="Times New Roman"/>
          <w:b/>
          <w:spacing w:val="20"/>
          <w:kern w:val="0"/>
          <w:sz w:val="24"/>
          <w:szCs w:val="24"/>
          <w:lang w:val="en-US" w:eastAsia="zh-CN"/>
        </w:rPr>
        <w:t xml:space="preserve">            </w:t>
      </w:r>
    </w:p>
    <w:p w14:paraId="6C7013B8">
      <w:pPr>
        <w:spacing w:line="360" w:lineRule="auto"/>
        <w:jc w:val="center"/>
        <w:outlineLvl w:val="1"/>
        <w:rPr>
          <w:rFonts w:hint="default" w:ascii="Times New Roman" w:hAnsi="Times New Roman" w:eastAsia="宋体" w:cs="Times New Roman"/>
          <w:b/>
          <w:spacing w:val="2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pacing w:val="20"/>
          <w:kern w:val="0"/>
          <w:sz w:val="24"/>
          <w:szCs w:val="24"/>
        </w:rPr>
        <w:t>联合体</w:t>
      </w:r>
      <w:r>
        <w:rPr>
          <w:rFonts w:hint="eastAsia" w:ascii="Times New Roman" w:hAnsi="Times New Roman" w:eastAsia="宋体" w:cs="Times New Roman"/>
          <w:b/>
          <w:spacing w:val="20"/>
          <w:kern w:val="0"/>
          <w:sz w:val="24"/>
          <w:szCs w:val="24"/>
        </w:rPr>
        <w:t>协议</w:t>
      </w:r>
      <w:r>
        <w:rPr>
          <w:rFonts w:hint="default" w:ascii="Times New Roman" w:hAnsi="Times New Roman" w:eastAsia="宋体" w:cs="Times New Roman"/>
          <w:b/>
          <w:spacing w:val="20"/>
          <w:kern w:val="0"/>
          <w:sz w:val="24"/>
          <w:szCs w:val="24"/>
        </w:rPr>
        <w:t>（实质性格式）</w:t>
      </w:r>
    </w:p>
    <w:p w14:paraId="10F19A7E">
      <w:pPr>
        <w:spacing w:line="360" w:lineRule="auto"/>
        <w:rPr>
          <w:rFonts w:hint="default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（联合体中各供应商全称）在此达成以下协议：</w:t>
      </w:r>
    </w:p>
    <w:p w14:paraId="67EC2CC5">
      <w:pPr>
        <w:spacing w:line="360" w:lineRule="auto"/>
        <w:ind w:firstLine="645"/>
        <w:rPr>
          <w:rFonts w:hint="default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宋体" w:cs="Times New Roman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、我们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u w:val="single"/>
        </w:rPr>
        <w:t xml:space="preserve"> （供应商1），（供应商2） ，</w:t>
      </w:r>
      <w:r>
        <w:rPr>
          <w:rFonts w:hint="default" w:ascii="宋体" w:hAnsi="宋体" w:eastAsia="宋体" w:cs="Times New Roman"/>
          <w:color w:val="000000"/>
          <w:kern w:val="0"/>
          <w:sz w:val="24"/>
          <w:szCs w:val="24"/>
          <w:u w:val="single"/>
        </w:rPr>
        <w:t>……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自愿组成联合体，参加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组织的采购编号为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u w:val="single"/>
        </w:rPr>
        <w:t>（编号全称），（项目全称）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项目的政府采购活动，我联合体指定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u w:val="single"/>
        </w:rPr>
        <w:t>（供应商*）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为牵头单位（牵头单位必须为联合体成员）。</w:t>
      </w:r>
    </w:p>
    <w:p w14:paraId="2EB49D87">
      <w:pPr>
        <w:spacing w:line="360" w:lineRule="auto"/>
        <w:ind w:firstLine="645"/>
        <w:rPr>
          <w:rFonts w:hint="default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宋体" w:cs="Times New Roman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、若我们联合中标、成交，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u w:val="single"/>
        </w:rPr>
        <w:t>（供应商单位</w:t>
      </w:r>
      <w:r>
        <w:rPr>
          <w:rFonts w:hint="default" w:ascii="宋体" w:hAnsi="宋体" w:eastAsia="宋体" w:cs="Times New Roman"/>
          <w:color w:val="000000"/>
          <w:kern w:val="0"/>
          <w:sz w:val="24"/>
          <w:szCs w:val="24"/>
          <w:u w:val="single"/>
        </w:rPr>
        <w:t>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u w:val="single"/>
        </w:rPr>
        <w:t>全称）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实施项目中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u w:val="single"/>
        </w:rPr>
        <w:t>（工作内容）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部分工作，并承担相应的责任。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u w:val="single"/>
        </w:rPr>
        <w:t>（供应商单位</w:t>
      </w:r>
      <w:r>
        <w:rPr>
          <w:rFonts w:hint="default" w:ascii="宋体" w:hAnsi="宋体" w:eastAsia="宋体" w:cs="Times New Roman"/>
          <w:color w:val="000000"/>
          <w:kern w:val="0"/>
          <w:sz w:val="24"/>
          <w:szCs w:val="24"/>
          <w:u w:val="single"/>
        </w:rPr>
        <w:t>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u w:val="single"/>
        </w:rPr>
        <w:t>全称）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实施项目中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u w:val="single"/>
        </w:rPr>
        <w:t>（工作内容）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部分工作，并承担相应的责任……。（注：联合体中各供应商都应明示所承担的工作和相应的责任）。</w:t>
      </w:r>
    </w:p>
    <w:p w14:paraId="5A3538E3">
      <w:pPr>
        <w:keepNext w:val="0"/>
        <w:keepLines w:val="0"/>
        <w:pageBreakBefore w:val="0"/>
        <w:widowControl w:val="0"/>
        <w:spacing w:line="360" w:lineRule="auto"/>
        <w:ind w:firstLine="376"/>
        <w:rPr>
          <w:rFonts w:hint="default" w:ascii="宋体" w:hAnsi="宋体" w:eastAsia="宋体" w:cs="仿宋_GB2312"/>
          <w:kern w:val="0"/>
          <w:sz w:val="24"/>
          <w:szCs w:val="24"/>
        </w:rPr>
      </w:pPr>
    </w:p>
    <w:p w14:paraId="3D04FA35">
      <w:pPr>
        <w:keepNext w:val="0"/>
        <w:keepLines w:val="0"/>
        <w:pageBreakBefore w:val="0"/>
        <w:widowControl w:val="0"/>
        <w:spacing w:line="360" w:lineRule="auto"/>
        <w:ind w:firstLine="376"/>
        <w:rPr>
          <w:rFonts w:hint="eastAsia" w:ascii="宋体" w:hAnsi="宋体" w:eastAsia="宋体" w:cs="仿宋_GB2312"/>
          <w:kern w:val="0"/>
          <w:sz w:val="24"/>
          <w:szCs w:val="24"/>
        </w:rPr>
      </w:pPr>
    </w:p>
    <w:p w14:paraId="00964DFE">
      <w:pPr>
        <w:spacing w:line="360" w:lineRule="auto"/>
        <w:ind w:firstLine="645"/>
        <w:rPr>
          <w:rFonts w:hint="default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宋体" w:cs="Times New Roman"/>
          <w:color w:val="000000"/>
          <w:kern w:val="0"/>
          <w:sz w:val="24"/>
          <w:szCs w:val="24"/>
        </w:rPr>
        <w:t xml:space="preserve"> </w:t>
      </w:r>
    </w:p>
    <w:p w14:paraId="2CB2A09B">
      <w:pPr>
        <w:spacing w:line="360" w:lineRule="auto"/>
        <w:ind w:firstLine="645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备注：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本招标文件中要求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的地方，仅需加盖牵头单位的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章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。</w:t>
      </w:r>
    </w:p>
    <w:p w14:paraId="3B57EFD5">
      <w:pPr>
        <w:spacing w:line="360" w:lineRule="auto"/>
        <w:ind w:firstLine="1456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2、若以联合体投标，则必须提供本协议。</w:t>
      </w:r>
    </w:p>
    <w:p w14:paraId="17551F53">
      <w:pPr>
        <w:spacing w:line="360" w:lineRule="auto"/>
        <w:ind w:firstLine="645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宋体" w:cs="Times New Roman"/>
          <w:color w:val="000000"/>
          <w:kern w:val="0"/>
          <w:sz w:val="24"/>
          <w:szCs w:val="24"/>
        </w:rPr>
        <w:t xml:space="preserve">                 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 xml:space="preserve">                       </w:t>
      </w:r>
    </w:p>
    <w:p w14:paraId="574EA23F">
      <w:pPr>
        <w:spacing w:line="360" w:lineRule="auto"/>
        <w:ind w:firstLine="645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联合体中各供应商全称（公章）：</w:t>
      </w:r>
    </w:p>
    <w:p w14:paraId="5331D3A1">
      <w:pPr>
        <w:spacing w:line="360" w:lineRule="auto"/>
        <w:ind w:firstLine="645"/>
        <w:rPr>
          <w:rFonts w:hint="default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日期：</w:t>
      </w:r>
    </w:p>
    <w:p w14:paraId="05DE0962">
      <w:pPr>
        <w:pStyle w:val="2"/>
        <w:spacing w:line="360" w:lineRule="auto"/>
        <w:rPr>
          <w:rFonts w:hint="eastAsia"/>
        </w:rPr>
        <w:sectPr>
          <w:pgSz w:w="11907" w:h="16840"/>
          <w:pgMar w:top="1440" w:right="1080" w:bottom="1440" w:left="1080" w:header="851" w:footer="851" w:gutter="0"/>
          <w:pgNumType w:start="1"/>
          <w:cols w:space="720" w:num="1"/>
          <w:titlePg/>
          <w:docGrid w:linePitch="462" w:charSpace="0"/>
        </w:sectPr>
      </w:pPr>
    </w:p>
    <w:p w14:paraId="729D683A">
      <w:pPr>
        <w:pStyle w:val="2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844AD2A-4477-4CF3-8A0B-A856FD7434C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9EB1A62-53E2-42C2-86D1-780939E1B17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F2F983C-1217-428E-9964-B46EEF44F2D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28A3C64-8BA7-496A-AD91-71467D29CB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40E0F">
    <w:pPr>
      <w:pStyle w:val="8"/>
      <w:jc w:val="center"/>
      <w:rPr>
        <w:rFonts w:ascii="Times New Roman"/>
      </w:rPr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   \* MERGEFORMAT</w:instrText>
    </w:r>
    <w:r>
      <w:rPr>
        <w:rFonts w:ascii="Times New Roman"/>
      </w:rPr>
      <w:fldChar w:fldCharType="separate"/>
    </w:r>
    <w:r>
      <w:rPr>
        <w:rFonts w:ascii="Times New Roman"/>
        <w:lang w:val="zh-CN"/>
      </w:rPr>
      <w:t>20</w:t>
    </w:r>
    <w:r>
      <w:rPr>
        <w:rFonts w:asci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316AA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510E7"/>
    <w:multiLevelType w:val="multilevel"/>
    <w:tmpl w:val="276510E7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E039F"/>
    <w:rsid w:val="209E039F"/>
    <w:rsid w:val="4F1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9">
    <w:name w:val="toc 4"/>
    <w:basedOn w:val="1"/>
    <w:next w:val="1"/>
    <w:qFormat/>
    <w:uiPriority w:val="0"/>
    <w:pPr>
      <w:ind w:left="1260" w:leftChars="600"/>
    </w:pPr>
  </w:style>
  <w:style w:type="paragraph" w:customStyle="1" w:styleId="12">
    <w:name w:val="纯文本1"/>
    <w:next w:val="9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2026-02-09T09:07:00Z</dcterms:created>
  <dc:creator>小绿</dc:creator>
  <cp:lastModifiedBy>小绿</cp:lastModifiedBy>
  <dcterms:modified xsi:type="dcterms:W3CDTF">2026-02-09T09:10:10Z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F011951C641048E49DD7C6B0E11B688B_11</vt:lpwstr>
  </property>
  <property fmtid="{D5CDD505-2E9C-101B-9397-08002B2CF9AE}" pid="4" name="KSOTemplateDocerSaveRecord">
    <vt:lpwstr>eyJoZGlkIjoiNTg2NmM0ZDNjN2MyZTk0NWEyNDFhNDlhMzJhOWM0YTIiLCJ1c2VySWQiOiIyMTQxOTQwNTkifQ==</vt:lpwstr>
  </property>
</Properties>
</file>